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19C" w:rsidRPr="003D319C" w:rsidRDefault="003D319C">
      <w:pPr>
        <w:pStyle w:val="ConsPlusTitle"/>
        <w:jc w:val="center"/>
        <w:outlineLvl w:val="0"/>
        <w:rPr>
          <w:rFonts w:ascii="Times New Roman" w:hAnsi="Times New Roman" w:cs="Times New Roman"/>
          <w:sz w:val="24"/>
          <w:szCs w:val="24"/>
        </w:rPr>
      </w:pPr>
      <w:r w:rsidRPr="003D319C">
        <w:rPr>
          <w:rFonts w:ascii="Times New Roman" w:hAnsi="Times New Roman" w:cs="Times New Roman"/>
          <w:sz w:val="24"/>
          <w:szCs w:val="24"/>
        </w:rPr>
        <w:t>ПРАВИТЕЛЬСТВО РОССИЙСКОЙ ФЕДЕРАЦИИ</w:t>
      </w:r>
    </w:p>
    <w:p w:rsidR="003D319C" w:rsidRPr="003D319C" w:rsidRDefault="003D319C">
      <w:pPr>
        <w:pStyle w:val="ConsPlusTitle"/>
        <w:jc w:val="center"/>
        <w:rPr>
          <w:rFonts w:ascii="Times New Roman" w:hAnsi="Times New Roman" w:cs="Times New Roman"/>
          <w:sz w:val="24"/>
          <w:szCs w:val="24"/>
        </w:rPr>
      </w:pP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ПОСТАНОВЛЕНИЕ</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от 23 мая 2006 г. N 306</w:t>
      </w:r>
    </w:p>
    <w:p w:rsidR="003D319C" w:rsidRPr="003D319C" w:rsidRDefault="003D319C">
      <w:pPr>
        <w:pStyle w:val="ConsPlusTitle"/>
        <w:jc w:val="center"/>
        <w:rPr>
          <w:rFonts w:ascii="Times New Roman" w:hAnsi="Times New Roman" w:cs="Times New Roman"/>
          <w:sz w:val="24"/>
          <w:szCs w:val="24"/>
        </w:rPr>
      </w:pP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ОБ УТВЕРЖДЕНИИ ПРАВИЛ</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УСТАНОВЛЕНИЯ И ОПРЕДЕЛЕНИЯ НОРМАТИВОВ ПОТРЕБЛЕНИЯ</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КОММУНАЛЬНЫХ УСЛУГ И НОРМАТИВОВ ПОТРЕБЛЕНИЯ КОММУНАЛЬНЫХ</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РЕСУРСОВ В ЦЕЛЯХ СОДЕРЖАНИЯ ОБЩЕГО ИМУЩЕСТВА</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В МНОГОКВАРТИРНОМ ДОМЕ</w:t>
      </w:r>
    </w:p>
    <w:p w:rsidR="003D319C" w:rsidRPr="003D319C" w:rsidRDefault="003D319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D319C" w:rsidRPr="003D319C">
        <w:trPr>
          <w:jc w:val="center"/>
        </w:trPr>
        <w:tc>
          <w:tcPr>
            <w:tcW w:w="9294" w:type="dxa"/>
            <w:tcBorders>
              <w:top w:val="nil"/>
              <w:left w:val="single" w:sz="24" w:space="0" w:color="CED3F1"/>
              <w:bottom w:val="nil"/>
              <w:right w:val="single" w:sz="24" w:space="0" w:color="F4F3F8"/>
            </w:tcBorders>
            <w:shd w:val="clear" w:color="auto" w:fill="F4F3F8"/>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color w:val="392C69"/>
                <w:sz w:val="24"/>
                <w:szCs w:val="24"/>
              </w:rPr>
              <w:t>Список изменяющих документов</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color w:val="392C69"/>
                <w:sz w:val="24"/>
                <w:szCs w:val="24"/>
              </w:rPr>
              <w:t xml:space="preserve">(в ред. Постановлений Правительства РФ от 06.05.2011 </w:t>
            </w:r>
            <w:hyperlink r:id="rId4" w:history="1">
              <w:r w:rsidRPr="003D319C">
                <w:rPr>
                  <w:rFonts w:ascii="Times New Roman" w:hAnsi="Times New Roman" w:cs="Times New Roman"/>
                  <w:color w:val="0000FF"/>
                  <w:sz w:val="24"/>
                  <w:szCs w:val="24"/>
                </w:rPr>
                <w:t>N 354</w:t>
              </w:r>
            </w:hyperlink>
            <w:r w:rsidRPr="003D319C">
              <w:rPr>
                <w:rFonts w:ascii="Times New Roman" w:hAnsi="Times New Roman" w:cs="Times New Roman"/>
                <w:color w:val="392C69"/>
                <w:sz w:val="24"/>
                <w:szCs w:val="24"/>
              </w:rPr>
              <w:t>,</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color w:val="392C69"/>
                <w:sz w:val="24"/>
                <w:szCs w:val="24"/>
              </w:rPr>
              <w:t xml:space="preserve">от 28.03.2012 </w:t>
            </w:r>
            <w:hyperlink r:id="rId5" w:history="1">
              <w:r w:rsidRPr="003D319C">
                <w:rPr>
                  <w:rFonts w:ascii="Times New Roman" w:hAnsi="Times New Roman" w:cs="Times New Roman"/>
                  <w:color w:val="0000FF"/>
                  <w:sz w:val="24"/>
                  <w:szCs w:val="24"/>
                </w:rPr>
                <w:t>N 258</w:t>
              </w:r>
            </w:hyperlink>
            <w:r w:rsidRPr="003D319C">
              <w:rPr>
                <w:rFonts w:ascii="Times New Roman" w:hAnsi="Times New Roman" w:cs="Times New Roman"/>
                <w:color w:val="392C69"/>
                <w:sz w:val="24"/>
                <w:szCs w:val="24"/>
              </w:rPr>
              <w:t xml:space="preserve">, от 16.04.2013 </w:t>
            </w:r>
            <w:hyperlink r:id="rId6" w:history="1">
              <w:r w:rsidRPr="003D319C">
                <w:rPr>
                  <w:rFonts w:ascii="Times New Roman" w:hAnsi="Times New Roman" w:cs="Times New Roman"/>
                  <w:color w:val="0000FF"/>
                  <w:sz w:val="24"/>
                  <w:szCs w:val="24"/>
                </w:rPr>
                <w:t>N 344</w:t>
              </w:r>
            </w:hyperlink>
            <w:r w:rsidRPr="003D319C">
              <w:rPr>
                <w:rFonts w:ascii="Times New Roman" w:hAnsi="Times New Roman" w:cs="Times New Roman"/>
                <w:color w:val="392C69"/>
                <w:sz w:val="24"/>
                <w:szCs w:val="24"/>
              </w:rPr>
              <w:t xml:space="preserve">, от 26.03.2014 </w:t>
            </w:r>
            <w:hyperlink r:id="rId7" w:history="1">
              <w:r w:rsidRPr="003D319C">
                <w:rPr>
                  <w:rFonts w:ascii="Times New Roman" w:hAnsi="Times New Roman" w:cs="Times New Roman"/>
                  <w:color w:val="0000FF"/>
                  <w:sz w:val="24"/>
                  <w:szCs w:val="24"/>
                </w:rPr>
                <w:t>N 230</w:t>
              </w:r>
            </w:hyperlink>
            <w:r w:rsidRPr="003D319C">
              <w:rPr>
                <w:rFonts w:ascii="Times New Roman" w:hAnsi="Times New Roman" w:cs="Times New Roman"/>
                <w:color w:val="392C69"/>
                <w:sz w:val="24"/>
                <w:szCs w:val="24"/>
              </w:rPr>
              <w:t>,</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color w:val="392C69"/>
                <w:sz w:val="24"/>
                <w:szCs w:val="24"/>
              </w:rPr>
              <w:t xml:space="preserve">от 24.09.2014 </w:t>
            </w:r>
            <w:hyperlink r:id="rId8" w:history="1">
              <w:r w:rsidRPr="003D319C">
                <w:rPr>
                  <w:rFonts w:ascii="Times New Roman" w:hAnsi="Times New Roman" w:cs="Times New Roman"/>
                  <w:color w:val="0000FF"/>
                  <w:sz w:val="24"/>
                  <w:szCs w:val="24"/>
                </w:rPr>
                <w:t>N 977</w:t>
              </w:r>
            </w:hyperlink>
            <w:r w:rsidRPr="003D319C">
              <w:rPr>
                <w:rFonts w:ascii="Times New Roman" w:hAnsi="Times New Roman" w:cs="Times New Roman"/>
                <w:color w:val="392C69"/>
                <w:sz w:val="24"/>
                <w:szCs w:val="24"/>
              </w:rPr>
              <w:t xml:space="preserve">, от 17.12.2014 </w:t>
            </w:r>
            <w:hyperlink r:id="rId9" w:history="1">
              <w:r w:rsidRPr="003D319C">
                <w:rPr>
                  <w:rFonts w:ascii="Times New Roman" w:hAnsi="Times New Roman" w:cs="Times New Roman"/>
                  <w:color w:val="0000FF"/>
                  <w:sz w:val="24"/>
                  <w:szCs w:val="24"/>
                </w:rPr>
                <w:t>N 1380</w:t>
              </w:r>
            </w:hyperlink>
            <w:r w:rsidRPr="003D319C">
              <w:rPr>
                <w:rFonts w:ascii="Times New Roman" w:hAnsi="Times New Roman" w:cs="Times New Roman"/>
                <w:color w:val="392C69"/>
                <w:sz w:val="24"/>
                <w:szCs w:val="24"/>
              </w:rPr>
              <w:t xml:space="preserve">, от 14.02.2015 </w:t>
            </w:r>
            <w:hyperlink r:id="rId10" w:history="1">
              <w:r w:rsidRPr="003D319C">
                <w:rPr>
                  <w:rFonts w:ascii="Times New Roman" w:hAnsi="Times New Roman" w:cs="Times New Roman"/>
                  <w:color w:val="0000FF"/>
                  <w:sz w:val="24"/>
                  <w:szCs w:val="24"/>
                </w:rPr>
                <w:t>N 129</w:t>
              </w:r>
            </w:hyperlink>
            <w:r w:rsidRPr="003D319C">
              <w:rPr>
                <w:rFonts w:ascii="Times New Roman" w:hAnsi="Times New Roman" w:cs="Times New Roman"/>
                <w:color w:val="392C69"/>
                <w:sz w:val="24"/>
                <w:szCs w:val="24"/>
              </w:rPr>
              <w:t>,</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color w:val="392C69"/>
                <w:sz w:val="24"/>
                <w:szCs w:val="24"/>
              </w:rPr>
              <w:t xml:space="preserve">от 29.06.2016 </w:t>
            </w:r>
            <w:hyperlink r:id="rId11" w:history="1">
              <w:r w:rsidRPr="003D319C">
                <w:rPr>
                  <w:rFonts w:ascii="Times New Roman" w:hAnsi="Times New Roman" w:cs="Times New Roman"/>
                  <w:color w:val="0000FF"/>
                  <w:sz w:val="24"/>
                  <w:szCs w:val="24"/>
                </w:rPr>
                <w:t>N 603</w:t>
              </w:r>
            </w:hyperlink>
            <w:r w:rsidRPr="003D319C">
              <w:rPr>
                <w:rFonts w:ascii="Times New Roman" w:hAnsi="Times New Roman" w:cs="Times New Roman"/>
                <w:color w:val="392C69"/>
                <w:sz w:val="24"/>
                <w:szCs w:val="24"/>
              </w:rPr>
              <w:t xml:space="preserve">, от 26.12.2016 </w:t>
            </w:r>
            <w:hyperlink r:id="rId12" w:history="1">
              <w:r w:rsidRPr="003D319C">
                <w:rPr>
                  <w:rFonts w:ascii="Times New Roman" w:hAnsi="Times New Roman" w:cs="Times New Roman"/>
                  <w:color w:val="0000FF"/>
                  <w:sz w:val="24"/>
                  <w:szCs w:val="24"/>
                </w:rPr>
                <w:t>N 1498</w:t>
              </w:r>
            </w:hyperlink>
            <w:r w:rsidRPr="003D319C">
              <w:rPr>
                <w:rFonts w:ascii="Times New Roman" w:hAnsi="Times New Roman" w:cs="Times New Roman"/>
                <w:color w:val="392C69"/>
                <w:sz w:val="24"/>
                <w:szCs w:val="24"/>
              </w:rPr>
              <w:t xml:space="preserve">, от 27.02.2017 </w:t>
            </w:r>
            <w:hyperlink r:id="rId13" w:history="1">
              <w:r w:rsidRPr="003D319C">
                <w:rPr>
                  <w:rFonts w:ascii="Times New Roman" w:hAnsi="Times New Roman" w:cs="Times New Roman"/>
                  <w:color w:val="0000FF"/>
                  <w:sz w:val="24"/>
                  <w:szCs w:val="24"/>
                </w:rPr>
                <w:t>N 232</w:t>
              </w:r>
            </w:hyperlink>
            <w:r w:rsidRPr="003D319C">
              <w:rPr>
                <w:rFonts w:ascii="Times New Roman" w:hAnsi="Times New Roman" w:cs="Times New Roman"/>
                <w:color w:val="392C69"/>
                <w:sz w:val="24"/>
                <w:szCs w:val="24"/>
              </w:rPr>
              <w:t>,</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color w:val="392C69"/>
                <w:sz w:val="24"/>
                <w:szCs w:val="24"/>
              </w:rPr>
              <w:t xml:space="preserve">от 29.09.2017 </w:t>
            </w:r>
            <w:hyperlink r:id="rId14" w:history="1">
              <w:r w:rsidRPr="003D319C">
                <w:rPr>
                  <w:rFonts w:ascii="Times New Roman" w:hAnsi="Times New Roman" w:cs="Times New Roman"/>
                  <w:color w:val="0000FF"/>
                  <w:sz w:val="24"/>
                  <w:szCs w:val="24"/>
                </w:rPr>
                <w:t>N 1186</w:t>
              </w:r>
            </w:hyperlink>
            <w:r w:rsidRPr="003D319C">
              <w:rPr>
                <w:rFonts w:ascii="Times New Roman" w:hAnsi="Times New Roman" w:cs="Times New Roman"/>
                <w:color w:val="392C69"/>
                <w:sz w:val="24"/>
                <w:szCs w:val="24"/>
              </w:rPr>
              <w:t>)</w:t>
            </w:r>
          </w:p>
        </w:tc>
      </w:tr>
    </w:tbl>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В соответствии со </w:t>
      </w:r>
      <w:hyperlink r:id="rId15" w:history="1">
        <w:r w:rsidRPr="003D319C">
          <w:rPr>
            <w:rFonts w:ascii="Times New Roman" w:hAnsi="Times New Roman" w:cs="Times New Roman"/>
            <w:color w:val="0000FF"/>
            <w:sz w:val="24"/>
            <w:szCs w:val="24"/>
          </w:rPr>
          <w:t>статьями 156</w:t>
        </w:r>
      </w:hyperlink>
      <w:r w:rsidRPr="003D319C">
        <w:rPr>
          <w:rFonts w:ascii="Times New Roman" w:hAnsi="Times New Roman" w:cs="Times New Roman"/>
          <w:sz w:val="24"/>
          <w:szCs w:val="24"/>
        </w:rPr>
        <w:t xml:space="preserve"> и </w:t>
      </w:r>
      <w:hyperlink r:id="rId16" w:history="1">
        <w:r w:rsidRPr="003D319C">
          <w:rPr>
            <w:rFonts w:ascii="Times New Roman" w:hAnsi="Times New Roman" w:cs="Times New Roman"/>
            <w:color w:val="0000FF"/>
            <w:sz w:val="24"/>
            <w:szCs w:val="24"/>
          </w:rPr>
          <w:t>157</w:t>
        </w:r>
      </w:hyperlink>
      <w:r w:rsidRPr="003D319C">
        <w:rPr>
          <w:rFonts w:ascii="Times New Roman" w:hAnsi="Times New Roman" w:cs="Times New Roman"/>
          <w:sz w:val="24"/>
          <w:szCs w:val="24"/>
        </w:rPr>
        <w:t xml:space="preserve"> Жилищного кодекса Российской Федерации Правительство Российской Федерации постановляет:</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7"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1. Утвердить прилагаемые </w:t>
      </w:r>
      <w:hyperlink w:anchor="P41" w:history="1">
        <w:r w:rsidRPr="003D319C">
          <w:rPr>
            <w:rFonts w:ascii="Times New Roman" w:hAnsi="Times New Roman" w:cs="Times New Roman"/>
            <w:color w:val="0000FF"/>
            <w:sz w:val="24"/>
            <w:szCs w:val="24"/>
          </w:rPr>
          <w:t>Правила</w:t>
        </w:r>
      </w:hyperlink>
      <w:r w:rsidRPr="003D319C">
        <w:rPr>
          <w:rFonts w:ascii="Times New Roman" w:hAnsi="Times New Roman" w:cs="Times New Roman"/>
          <w:sz w:val="24"/>
          <w:szCs w:val="24"/>
        </w:rP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8"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2. Признать утратившим силу </w:t>
      </w:r>
      <w:hyperlink r:id="rId19" w:history="1">
        <w:r w:rsidRPr="003D319C">
          <w:rPr>
            <w:rFonts w:ascii="Times New Roman" w:hAnsi="Times New Roman" w:cs="Times New Roman"/>
            <w:color w:val="0000FF"/>
            <w:sz w:val="24"/>
            <w:szCs w:val="24"/>
          </w:rPr>
          <w:t>подпункт "а" пункта 4</w:t>
        </w:r>
      </w:hyperlink>
      <w:r w:rsidRPr="003D319C">
        <w:rPr>
          <w:rFonts w:ascii="Times New Roman" w:hAnsi="Times New Roman" w:cs="Times New Roman"/>
          <w:sz w:val="24"/>
          <w:szCs w:val="24"/>
        </w:rPr>
        <w:t xml:space="preserve"> Постановления Правительства Российской Федерации от 21 августа 2001 г. N 609 "О мерах по ликвидации системы перекрестного субсидирования потребителей услуг по водоснабжению, водоотведению, теплоснабжению, а также уничтожению, утилизации и захоронению твердых бытовых отходов" (Собрание законодательства Российской Федерации, 2001, N 36, ст. 3568).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3. Установить, что разъяснения по применению </w:t>
      </w:r>
      <w:hyperlink w:anchor="P41" w:history="1">
        <w:r w:rsidRPr="003D319C">
          <w:rPr>
            <w:rFonts w:ascii="Times New Roman" w:hAnsi="Times New Roman" w:cs="Times New Roman"/>
            <w:color w:val="0000FF"/>
            <w:sz w:val="24"/>
            <w:szCs w:val="24"/>
          </w:rPr>
          <w:t>Правил</w:t>
        </w:r>
      </w:hyperlink>
      <w:r w:rsidRPr="003D319C">
        <w:rPr>
          <w:rFonts w:ascii="Times New Roman" w:hAnsi="Times New Roman" w:cs="Times New Roman"/>
          <w:sz w:val="24"/>
          <w:szCs w:val="24"/>
        </w:rPr>
        <w:t>, утвержденных настоящим Постановлением, дает Министерство строительства и жилищно-коммунального хозяйства Российской Федерации.</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20"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26.03.2014 N 230)</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4. </w:t>
      </w:r>
      <w:hyperlink w:anchor="P41" w:history="1">
        <w:r w:rsidRPr="003D319C">
          <w:rPr>
            <w:rFonts w:ascii="Times New Roman" w:hAnsi="Times New Roman" w:cs="Times New Roman"/>
            <w:color w:val="0000FF"/>
            <w:sz w:val="24"/>
            <w:szCs w:val="24"/>
          </w:rPr>
          <w:t>Правила</w:t>
        </w:r>
      </w:hyperlink>
      <w:r w:rsidRPr="003D319C">
        <w:rPr>
          <w:rFonts w:ascii="Times New Roman" w:hAnsi="Times New Roman" w:cs="Times New Roman"/>
          <w:sz w:val="24"/>
          <w:szCs w:val="24"/>
        </w:rPr>
        <w:t>, утвержденные настоящим постановлением, на территориях Республики Крым и г. Севастополя подлежат применению к правоотношениям, возникшим после 1 июля 2015 г.</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4 введен </w:t>
      </w:r>
      <w:hyperlink r:id="rId21"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24.09.2014 N 977)</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Председатель Правительства</w:t>
      </w: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Российской Федерации</w:t>
      </w: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М.ФРАДКОВ</w:t>
      </w:r>
    </w:p>
    <w:p w:rsidR="003D319C" w:rsidRPr="003D319C" w:rsidRDefault="003D319C">
      <w:pPr>
        <w:pStyle w:val="ConsPlusNormal"/>
        <w:jc w:val="right"/>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p>
    <w:p w:rsidR="003D319C" w:rsidRPr="003D319C" w:rsidRDefault="003D319C">
      <w:pPr>
        <w:pStyle w:val="ConsPlusNormal"/>
        <w:jc w:val="right"/>
        <w:outlineLvl w:val="0"/>
        <w:rPr>
          <w:rFonts w:ascii="Times New Roman" w:hAnsi="Times New Roman" w:cs="Times New Roman"/>
          <w:sz w:val="24"/>
          <w:szCs w:val="24"/>
        </w:rPr>
      </w:pPr>
      <w:r w:rsidRPr="003D319C">
        <w:rPr>
          <w:rFonts w:ascii="Times New Roman" w:hAnsi="Times New Roman" w:cs="Times New Roman"/>
          <w:sz w:val="24"/>
          <w:szCs w:val="24"/>
        </w:rPr>
        <w:lastRenderedPageBreak/>
        <w:t>Утверждены</w:t>
      </w: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Постановлением Правительства</w:t>
      </w: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Российской Федерации</w:t>
      </w: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от 23 мая 2006 г. N 306</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rPr>
          <w:rFonts w:ascii="Times New Roman" w:hAnsi="Times New Roman" w:cs="Times New Roman"/>
          <w:sz w:val="24"/>
          <w:szCs w:val="24"/>
        </w:rPr>
      </w:pPr>
      <w:bookmarkStart w:id="0" w:name="P41"/>
      <w:bookmarkEnd w:id="0"/>
      <w:r w:rsidRPr="003D319C">
        <w:rPr>
          <w:rFonts w:ascii="Times New Roman" w:hAnsi="Times New Roman" w:cs="Times New Roman"/>
          <w:sz w:val="24"/>
          <w:szCs w:val="24"/>
        </w:rPr>
        <w:t>ПРАВИЛА</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УСТАНОВЛЕНИЯ И ОПРЕДЕЛЕНИЯ НОРМАТИВОВ ПОТРЕБЛЕНИЯ</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КОММУНАЛЬНЫХ УСЛУГ И НОРМАТИВОВ ПОТРЕБЛЕНИЯ КОММУНАЛЬНЫХ</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РЕСУРСОВ В ЦЕЛЯХ СОДЕРЖАНИЯ ОБЩЕГО ИМУЩЕСТВА</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В МНОГОКВАРТИРНОМ ДОМЕ</w:t>
      </w:r>
    </w:p>
    <w:p w:rsidR="003D319C" w:rsidRPr="003D319C" w:rsidRDefault="003D319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D319C" w:rsidRPr="003D319C">
        <w:trPr>
          <w:jc w:val="center"/>
        </w:trPr>
        <w:tc>
          <w:tcPr>
            <w:tcW w:w="9294" w:type="dxa"/>
            <w:tcBorders>
              <w:top w:val="nil"/>
              <w:left w:val="single" w:sz="24" w:space="0" w:color="CED3F1"/>
              <w:bottom w:val="nil"/>
              <w:right w:val="single" w:sz="24" w:space="0" w:color="F4F3F8"/>
            </w:tcBorders>
            <w:shd w:val="clear" w:color="auto" w:fill="F4F3F8"/>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color w:val="392C69"/>
                <w:sz w:val="24"/>
                <w:szCs w:val="24"/>
              </w:rPr>
              <w:t>Список изменяющих документов</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color w:val="392C69"/>
                <w:sz w:val="24"/>
                <w:szCs w:val="24"/>
              </w:rPr>
              <w:t xml:space="preserve">(в ред. Постановлений Правительства РФ от 28.03.2012 </w:t>
            </w:r>
            <w:hyperlink r:id="rId22" w:history="1">
              <w:r w:rsidRPr="003D319C">
                <w:rPr>
                  <w:rFonts w:ascii="Times New Roman" w:hAnsi="Times New Roman" w:cs="Times New Roman"/>
                  <w:color w:val="0000FF"/>
                  <w:sz w:val="24"/>
                  <w:szCs w:val="24"/>
                </w:rPr>
                <w:t>N 258</w:t>
              </w:r>
            </w:hyperlink>
            <w:r w:rsidRPr="003D319C">
              <w:rPr>
                <w:rFonts w:ascii="Times New Roman" w:hAnsi="Times New Roman" w:cs="Times New Roman"/>
                <w:color w:val="392C69"/>
                <w:sz w:val="24"/>
                <w:szCs w:val="24"/>
              </w:rPr>
              <w:t>,</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color w:val="392C69"/>
                <w:sz w:val="24"/>
                <w:szCs w:val="24"/>
              </w:rPr>
              <w:t xml:space="preserve">от 16.04.2013 </w:t>
            </w:r>
            <w:hyperlink r:id="rId23" w:history="1">
              <w:r w:rsidRPr="003D319C">
                <w:rPr>
                  <w:rFonts w:ascii="Times New Roman" w:hAnsi="Times New Roman" w:cs="Times New Roman"/>
                  <w:color w:val="0000FF"/>
                  <w:sz w:val="24"/>
                  <w:szCs w:val="24"/>
                </w:rPr>
                <w:t>N 344</w:t>
              </w:r>
            </w:hyperlink>
            <w:r w:rsidRPr="003D319C">
              <w:rPr>
                <w:rFonts w:ascii="Times New Roman" w:hAnsi="Times New Roman" w:cs="Times New Roman"/>
                <w:color w:val="392C69"/>
                <w:sz w:val="24"/>
                <w:szCs w:val="24"/>
              </w:rPr>
              <w:t xml:space="preserve">, от 26.03.2014 </w:t>
            </w:r>
            <w:hyperlink r:id="rId24" w:history="1">
              <w:r w:rsidRPr="003D319C">
                <w:rPr>
                  <w:rFonts w:ascii="Times New Roman" w:hAnsi="Times New Roman" w:cs="Times New Roman"/>
                  <w:color w:val="0000FF"/>
                  <w:sz w:val="24"/>
                  <w:szCs w:val="24"/>
                </w:rPr>
                <w:t>N 230</w:t>
              </w:r>
            </w:hyperlink>
            <w:r w:rsidRPr="003D319C">
              <w:rPr>
                <w:rFonts w:ascii="Times New Roman" w:hAnsi="Times New Roman" w:cs="Times New Roman"/>
                <w:color w:val="392C69"/>
                <w:sz w:val="24"/>
                <w:szCs w:val="24"/>
              </w:rPr>
              <w:t xml:space="preserve">, от 17.12.2014 </w:t>
            </w:r>
            <w:hyperlink r:id="rId25" w:history="1">
              <w:r w:rsidRPr="003D319C">
                <w:rPr>
                  <w:rFonts w:ascii="Times New Roman" w:hAnsi="Times New Roman" w:cs="Times New Roman"/>
                  <w:color w:val="0000FF"/>
                  <w:sz w:val="24"/>
                  <w:szCs w:val="24"/>
                </w:rPr>
                <w:t>N 1380</w:t>
              </w:r>
            </w:hyperlink>
            <w:r w:rsidRPr="003D319C">
              <w:rPr>
                <w:rFonts w:ascii="Times New Roman" w:hAnsi="Times New Roman" w:cs="Times New Roman"/>
                <w:color w:val="392C69"/>
                <w:sz w:val="24"/>
                <w:szCs w:val="24"/>
              </w:rPr>
              <w:t>,</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color w:val="392C69"/>
                <w:sz w:val="24"/>
                <w:szCs w:val="24"/>
              </w:rPr>
              <w:t xml:space="preserve">от 14.02.2015 </w:t>
            </w:r>
            <w:hyperlink r:id="rId26" w:history="1">
              <w:r w:rsidRPr="003D319C">
                <w:rPr>
                  <w:rFonts w:ascii="Times New Roman" w:hAnsi="Times New Roman" w:cs="Times New Roman"/>
                  <w:color w:val="0000FF"/>
                  <w:sz w:val="24"/>
                  <w:szCs w:val="24"/>
                </w:rPr>
                <w:t>N 129</w:t>
              </w:r>
            </w:hyperlink>
            <w:r w:rsidRPr="003D319C">
              <w:rPr>
                <w:rFonts w:ascii="Times New Roman" w:hAnsi="Times New Roman" w:cs="Times New Roman"/>
                <w:color w:val="392C69"/>
                <w:sz w:val="24"/>
                <w:szCs w:val="24"/>
              </w:rPr>
              <w:t xml:space="preserve">, от 26.12.2016 </w:t>
            </w:r>
            <w:hyperlink r:id="rId27" w:history="1">
              <w:r w:rsidRPr="003D319C">
                <w:rPr>
                  <w:rFonts w:ascii="Times New Roman" w:hAnsi="Times New Roman" w:cs="Times New Roman"/>
                  <w:color w:val="0000FF"/>
                  <w:sz w:val="24"/>
                  <w:szCs w:val="24"/>
                </w:rPr>
                <w:t>N 1498</w:t>
              </w:r>
            </w:hyperlink>
            <w:r w:rsidRPr="003D319C">
              <w:rPr>
                <w:rFonts w:ascii="Times New Roman" w:hAnsi="Times New Roman" w:cs="Times New Roman"/>
                <w:color w:val="392C69"/>
                <w:sz w:val="24"/>
                <w:szCs w:val="24"/>
              </w:rPr>
              <w:t xml:space="preserve">, от 27.02.2017 </w:t>
            </w:r>
            <w:hyperlink r:id="rId28" w:history="1">
              <w:r w:rsidRPr="003D319C">
                <w:rPr>
                  <w:rFonts w:ascii="Times New Roman" w:hAnsi="Times New Roman" w:cs="Times New Roman"/>
                  <w:color w:val="0000FF"/>
                  <w:sz w:val="24"/>
                  <w:szCs w:val="24"/>
                </w:rPr>
                <w:t>N 232</w:t>
              </w:r>
            </w:hyperlink>
            <w:r w:rsidRPr="003D319C">
              <w:rPr>
                <w:rFonts w:ascii="Times New Roman" w:hAnsi="Times New Roman" w:cs="Times New Roman"/>
                <w:color w:val="392C69"/>
                <w:sz w:val="24"/>
                <w:szCs w:val="24"/>
              </w:rPr>
              <w:t>,</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color w:val="392C69"/>
                <w:sz w:val="24"/>
                <w:szCs w:val="24"/>
              </w:rPr>
              <w:t xml:space="preserve">от 29.09.2017 </w:t>
            </w:r>
            <w:hyperlink r:id="rId29" w:history="1">
              <w:r w:rsidRPr="003D319C">
                <w:rPr>
                  <w:rFonts w:ascii="Times New Roman" w:hAnsi="Times New Roman" w:cs="Times New Roman"/>
                  <w:color w:val="0000FF"/>
                  <w:sz w:val="24"/>
                  <w:szCs w:val="24"/>
                </w:rPr>
                <w:t>N 1186</w:t>
              </w:r>
            </w:hyperlink>
            <w:r w:rsidRPr="003D319C">
              <w:rPr>
                <w:rFonts w:ascii="Times New Roman" w:hAnsi="Times New Roman" w:cs="Times New Roman"/>
                <w:color w:val="392C69"/>
                <w:sz w:val="24"/>
                <w:szCs w:val="24"/>
              </w:rPr>
              <w:t>)</w:t>
            </w:r>
          </w:p>
        </w:tc>
      </w:tr>
    </w:tbl>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1"/>
        <w:rPr>
          <w:rFonts w:ascii="Times New Roman" w:hAnsi="Times New Roman" w:cs="Times New Roman"/>
          <w:sz w:val="24"/>
          <w:szCs w:val="24"/>
        </w:rPr>
      </w:pPr>
      <w:r w:rsidRPr="003D319C">
        <w:rPr>
          <w:rFonts w:ascii="Times New Roman" w:hAnsi="Times New Roman" w:cs="Times New Roman"/>
          <w:sz w:val="24"/>
          <w:szCs w:val="24"/>
        </w:rPr>
        <w:t>I. Общие положения</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1. Настоящие Правила определяют порядок установления нормативов потребления коммунальных услуг (холодное и горячее водоснабжение, водоотведение, электроснабжение, газоснабжение, отопление), нормативов потребления коммунальных ресурсов в целях содержания общего имущества в многоквартирном доме и требования к их формированию.</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30"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2. В настоящих Правилах используются следующие основные понятия:</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"климатические условия" - показатели, используемые для определения нормативов потребления коммунальных услуг (средняя температура наружного воздуха за отопительный период, расчетная температура наружного воздуха в целях проектирования отопления, продолжительность отопительного периода);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"конструктивные и технические параметры многоквартирного дома или жилого дома"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коммунальную услугу, предоставленную потребителю в жилом или нежилом помещении в случаях, предусмотренных настоящими Правилами и </w:t>
      </w:r>
      <w:hyperlink r:id="rId31" w:history="1">
        <w:r w:rsidRPr="003D319C">
          <w:rPr>
            <w:rFonts w:ascii="Times New Roman" w:hAnsi="Times New Roman" w:cs="Times New Roman"/>
            <w:color w:val="0000FF"/>
            <w:sz w:val="24"/>
            <w:szCs w:val="24"/>
          </w:rPr>
          <w:t>Правилами</w:t>
        </w:r>
      </w:hyperlink>
      <w:r w:rsidRPr="003D319C">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32"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"норматив потребления коммунальной услуги в жилых помещениях" - норматив </w:t>
      </w:r>
      <w:r w:rsidRPr="003D319C">
        <w:rPr>
          <w:rFonts w:ascii="Times New Roman" w:hAnsi="Times New Roman" w:cs="Times New Roman"/>
          <w:sz w:val="24"/>
          <w:szCs w:val="24"/>
        </w:rPr>
        <w:lastRenderedPageBreak/>
        <w:t>потребления, применяемый для расчета размера платы за коммунальную услугу, предоставленную потребителю в жилом помещении;</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"норматив потребления коммунальных ресурсов в целях содержания общего имущества в многоквартирном доме"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коммунальные услуги, предоставленные при содержании общего имущества в многоквартирном доме в случаях, установленных </w:t>
      </w:r>
      <w:hyperlink r:id="rId33" w:history="1">
        <w:r w:rsidRPr="003D319C">
          <w:rPr>
            <w:rFonts w:ascii="Times New Roman" w:hAnsi="Times New Roman" w:cs="Times New Roman"/>
            <w:color w:val="0000FF"/>
            <w:sz w:val="24"/>
            <w:szCs w:val="24"/>
          </w:rPr>
          <w:t>Правилами</w:t>
        </w:r>
      </w:hyperlink>
      <w:r w:rsidRPr="003D319C">
        <w:rPr>
          <w:rFonts w:ascii="Times New Roman" w:hAnsi="Times New Roman" w:cs="Times New Roman"/>
          <w:sz w:val="24"/>
          <w:szCs w:val="24"/>
        </w:rPr>
        <w:t xml:space="preserve"> предоставления коммунальных услуг, а также размера расходов потребителей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34"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"норматив потребления коммунальной услуги при использовании земельного участка и надворных построек" - норматив потребления, применяемый для расчета размера платы за коммунальную услугу, предоставленную при использовании земельного участка и расположенных на нем надворных построек;</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"нормативные технологические потери" - технически неизбежные и обоснованные потери коммунальных ресурсов во внутридомовых инженерных системах многоквартирного дома;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3. Нормативы потребления коммунальных услуг и нормативы потребления коммунальных ресурсов в целях содержания общего имущества в многоквартирном доме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 Контроль за соблюдением уполномоченными органами требований к составу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условиям и методам установления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обоснованности размера установленного норматива потребления коммунальных услуг и норматива потребления коммунальных ресурсов в целях содержания общего имущества в многоквартирном доме осуществляется органами государственного жилищного надзора субъектов Российской Федерации.</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Постановлений Правительства РФ от 26.12.2016 </w:t>
      </w:r>
      <w:hyperlink r:id="rId35" w:history="1">
        <w:r w:rsidRPr="003D319C">
          <w:rPr>
            <w:rFonts w:ascii="Times New Roman" w:hAnsi="Times New Roman" w:cs="Times New Roman"/>
            <w:color w:val="0000FF"/>
            <w:sz w:val="24"/>
            <w:szCs w:val="24"/>
          </w:rPr>
          <w:t>N 1498</w:t>
        </w:r>
      </w:hyperlink>
      <w:r w:rsidRPr="003D319C">
        <w:rPr>
          <w:rFonts w:ascii="Times New Roman" w:hAnsi="Times New Roman" w:cs="Times New Roman"/>
          <w:sz w:val="24"/>
          <w:szCs w:val="24"/>
        </w:rPr>
        <w:t xml:space="preserve">, от 29.09.2017 </w:t>
      </w:r>
      <w:hyperlink r:id="rId36" w:history="1">
        <w:r w:rsidRPr="003D319C">
          <w:rPr>
            <w:rFonts w:ascii="Times New Roman" w:hAnsi="Times New Roman" w:cs="Times New Roman"/>
            <w:color w:val="0000FF"/>
            <w:sz w:val="24"/>
            <w:szCs w:val="24"/>
          </w:rPr>
          <w:t>N 1186</w:t>
        </w:r>
      </w:hyperlink>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4.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а) в отношении холодного и горячего водоснабжения - этажность, износ </w:t>
      </w:r>
      <w:r w:rsidRPr="003D319C">
        <w:rPr>
          <w:rFonts w:ascii="Times New Roman" w:hAnsi="Times New Roman" w:cs="Times New Roman"/>
          <w:sz w:val="24"/>
          <w:szCs w:val="24"/>
        </w:rPr>
        <w:lastRenderedPageBreak/>
        <w:t>внутридомовых инженерных систем, вид системы теплоснабжения, вид системы горячего водоснабжения, оснащенность жилых помещений водоразборными устройствами и санитарно-техническим оборудованием, а также наличие изолированных (неизолированных) стояков и (или) полотенцесушителей;</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Постановлений Правительства РФ от 17.12.2014 </w:t>
      </w:r>
      <w:hyperlink r:id="rId37" w:history="1">
        <w:r w:rsidRPr="003D319C">
          <w:rPr>
            <w:rFonts w:ascii="Times New Roman" w:hAnsi="Times New Roman" w:cs="Times New Roman"/>
            <w:color w:val="0000FF"/>
            <w:sz w:val="24"/>
            <w:szCs w:val="24"/>
          </w:rPr>
          <w:t>N 1380</w:t>
        </w:r>
      </w:hyperlink>
      <w:r w:rsidRPr="003D319C">
        <w:rPr>
          <w:rFonts w:ascii="Times New Roman" w:hAnsi="Times New Roman" w:cs="Times New Roman"/>
          <w:sz w:val="24"/>
          <w:szCs w:val="24"/>
        </w:rPr>
        <w:t xml:space="preserve">, от 14.02.2015 </w:t>
      </w:r>
      <w:hyperlink r:id="rId38" w:history="1">
        <w:r w:rsidRPr="003D319C">
          <w:rPr>
            <w:rFonts w:ascii="Times New Roman" w:hAnsi="Times New Roman" w:cs="Times New Roman"/>
            <w:color w:val="0000FF"/>
            <w:sz w:val="24"/>
            <w:szCs w:val="24"/>
          </w:rPr>
          <w:t>N 129</w:t>
        </w:r>
      </w:hyperlink>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б) в отношении электроснабжения - количество комнат в квартире, площадь жилого дома, износ внутридомовых инженерных систем;</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39"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17.12.2014 N 1380)</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внутридомовых инженерных систем;</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г) в отношении газоснабжения (при расходе газа для приготовления пищи и (или) подогрева воды) - износ внутридомовых инженерных систем;</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д) в отношении отопления - материал стен, крыши, объем жилых помещений, площадь ограждающих конструкций и окон, износ внутридомовых инженерных систем;</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е) утратил силу с 1 января 2017 года. - </w:t>
      </w:r>
      <w:hyperlink r:id="rId40"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4(1). При определении нормативов потребления коммунальных ресурсов в целях содержания общего имущества в многоквартирном доме учитываются следующие конструктивные и технические параметры многоквартирного дома: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а) в отношении холодной и горячей воды - этажность, износ внутридомовых инженерных систем, вид системы теплоснабжения (открытая, закрытая), вид системы горячего водоснабжения, оснащенность в местах общего пользования водоразборными устройствами и санитарно-техническим оборудованием;</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б) в отношении электроэнергии - количество и типы потребляющих электроэнергию оборудования и устройств, износ внутридомовых инженерных систем.</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4(1) введен </w:t>
      </w:r>
      <w:hyperlink r:id="rId41"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5. Нормативы потребления коммунальных услуг и нормативы потребления коммунальных ресурсов в целях содержания общего имущества в многоквартирном доме определяются в расчете на месяц потребления соответствующего коммунального ресурса.</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42"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6. В качестве параметров, характеризующих степень благоустройства многоквартирного дома или жилого дома, применяются показатели, установленные техническими и иными требованиями в соответствии с нормативными правовыми актами Российской Федерации.</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7. При выборе единицы измерения нормативов потребления коммунальных услуг используются следующие показатели:</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а) в отношении холодного водоснабжения:</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жилых помещениях - куб. метр на 1 человека;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абзац утратил силу с 1 января 2017 года. - </w:t>
      </w:r>
      <w:hyperlink r:id="rId43"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lastRenderedPageBreak/>
        <w:t>для полива земельного участка - куб. метр на 1 кв. метр земельного участка;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для водоснабжения и приготовления пищи для сельскохозяйственных животных - куб. метр на 1 голову такого животного;</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б) в отношении горячего водоснабжения (горячей воды):</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жилых помещениях - куб. метр холодной воды на 1 человека и Гкал на подогрев 1 куб. метра холодной воды или куб. метр горячей воды на 1 человека;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абзац утратил силу с 1 января 2017 года. - </w:t>
      </w:r>
      <w:hyperlink r:id="rId44"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(пп. "б" в ред. </w:t>
      </w:r>
      <w:hyperlink r:id="rId45"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14.02.2015 N 129)</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в отношении отведения сточных вод:</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46"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жилых помещениях - куб. метр на 1 человека;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абзац исключен. - </w:t>
      </w:r>
      <w:hyperlink r:id="rId47"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16.04.2013 N 344;</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г) в отношении газоснабжения:</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для приготовления пищи и (или) подогрева воды в жилых помещениях - куб. метр на 1 человека (для природного газа) или килограмм на 1 человека (для сжиженного углеводородного газа);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для отопления жилых помещений - куб. метр на 1 кв. метр общей площади жилых помещений (для природного газа) или килограмм на 1 кв. метр общей площади жилых помещений (для сжиженного углеводородного газа);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д) в отношении электроснабжения:</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жилых помещениях - кВт·ч на 1 человека;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абзац утратил силу с 1 января 2017 года. - </w:t>
      </w:r>
      <w:hyperlink r:id="rId48"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для освещения в целях содержания сельскохозяйственных животных - кВт·ч на 1 голову животного;</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для приготовления пищи и подогрева воды для сельскохозяйственных животных - кВт·ч на 1 голову животного;</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е) в отношении отопления:</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жилых помещениях - Гкал на 1 кв. метр общей площади всех помещений в многоквартирном доме или жилого дома;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абзац исключен. - </w:t>
      </w:r>
      <w:hyperlink r:id="rId49"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16.04.2013 N 344;</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при использовании земельного участка и надворных построек - Гкал на 1 кв. метр отапливаемых надворных построек, расположенных на земельных участках.</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7(1). При выборе единицы измерения нормативов потребления коммунальных ресурсов в целях содержания общего имущества в многоквартирном доме используются </w:t>
      </w:r>
      <w:r w:rsidRPr="003D319C">
        <w:rPr>
          <w:rFonts w:ascii="Times New Roman" w:hAnsi="Times New Roman" w:cs="Times New Roman"/>
          <w:sz w:val="24"/>
          <w:szCs w:val="24"/>
        </w:rPr>
        <w:lastRenderedPageBreak/>
        <w:t>следующие показатели:</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а) в отношении холодной воды - куб. метр на 1 кв. метр общей площади помещений, входящих в состав общего имущества в многоквартирном доме;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б) в отношении горячей воды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в отношении электрической энергии - кВт·час на 1 кв. метр общей площади помещений, входящих в состав общего имущества в многоквартирном доме;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г) в отношении объема отводимых сточных вод - куб. метр общей площади помещений, входящих в состав общего имущества в многоквартирном доме.</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7(1) введен </w:t>
      </w:r>
      <w:hyperlink r:id="rId50"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8. Норматив потребления газа в целях содержания общего имущества в многоквартирном доме принимается равным нулю.</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8 в ред. </w:t>
      </w:r>
      <w:hyperlink r:id="rId51"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1"/>
        <w:rPr>
          <w:rFonts w:ascii="Times New Roman" w:hAnsi="Times New Roman" w:cs="Times New Roman"/>
          <w:sz w:val="24"/>
          <w:szCs w:val="24"/>
        </w:rPr>
      </w:pPr>
      <w:r w:rsidRPr="003D319C">
        <w:rPr>
          <w:rFonts w:ascii="Times New Roman" w:hAnsi="Times New Roman" w:cs="Times New Roman"/>
          <w:sz w:val="24"/>
          <w:szCs w:val="24"/>
        </w:rPr>
        <w:t>II. Условия установления нормативов потребления</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коммунальных услуг</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9. Установление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производится по инициативе уполномоченных органов, ресурсоснабжающих организаций, а также 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(далее - управляющие организации).</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52"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случае если установление нормативов потребления коммунальных услуг или нормативов потребления коммунальных ресурсов в целях содержания общего имущества в многоквартирном доме производится по инициативе ресурсоснабжающих организаций или управляющих организаций, указанные организации представляют в уполномоченные органы документы, перечень и содержание которых определяются нормативными правовыми актами субъектов Российской Федерации. При этом 2 и более управляющие организации вправе обратиться в уполномоченный орган с совместным заявлением об установлении нормативов потребления коммунальных услуг в случаях, когда объем жилищного фонда, в отношении которого осуществляется деятельность по предоставлению коммунальных услуг, каждой из таких организаций недостаточен для соблюдения условий представительности выборки для применения метода аналогов. Срок рассмотрения документов составляет не более 30 дней с даты их поступления. Уполномоченный орган проводит анализ представленных документов в порядке, установленном нормативным правовым актом субъекта Российской Федерации, и при необходимости запрашивает дополнительные сведения у ресурсоснабжающей организации или управляющей организации с обоснованием запроса. При несоответствии представленных документов установленным требованиям уполномоченный орган возвращает ресурсоснабжающей организации или управляющей организации документы без рассмотрения с указанием причин возврата.</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53"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9 в ред. </w:t>
      </w:r>
      <w:hyperlink r:id="rId54"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17.12.2014 N 1380)</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lastRenderedPageBreak/>
        <w:t xml:space="preserve">9(1). Ресурсоснабжающая организация, управляющая организация обязаны предоставлять по запросу уполномоченного органа сведения, необходимые для установления нормативов потребления коммунальных услуг, предусмотренные </w:t>
      </w:r>
      <w:hyperlink w:anchor="P248" w:history="1">
        <w:r w:rsidRPr="003D319C">
          <w:rPr>
            <w:rFonts w:ascii="Times New Roman" w:hAnsi="Times New Roman" w:cs="Times New Roman"/>
            <w:color w:val="0000FF"/>
            <w:sz w:val="24"/>
            <w:szCs w:val="24"/>
          </w:rPr>
          <w:t>пунктом 38</w:t>
        </w:r>
      </w:hyperlink>
      <w:r w:rsidRPr="003D319C">
        <w:rPr>
          <w:rFonts w:ascii="Times New Roman" w:hAnsi="Times New Roman" w:cs="Times New Roman"/>
          <w:sz w:val="24"/>
          <w:szCs w:val="24"/>
        </w:rPr>
        <w:t xml:space="preserve"> настоящих Правил, с учетом сроков, предусмотренных </w:t>
      </w:r>
      <w:hyperlink w:anchor="P242" w:history="1">
        <w:r w:rsidRPr="003D319C">
          <w:rPr>
            <w:rFonts w:ascii="Times New Roman" w:hAnsi="Times New Roman" w:cs="Times New Roman"/>
            <w:color w:val="0000FF"/>
            <w:sz w:val="24"/>
            <w:szCs w:val="24"/>
          </w:rPr>
          <w:t>пунктом 37</w:t>
        </w:r>
      </w:hyperlink>
      <w:r w:rsidRPr="003D319C">
        <w:rPr>
          <w:rFonts w:ascii="Times New Roman" w:hAnsi="Times New Roman" w:cs="Times New Roman"/>
          <w:sz w:val="24"/>
          <w:szCs w:val="24"/>
        </w:rPr>
        <w:t xml:space="preserve"> настоящих Правил, в соответствии с осуществляемыми этими организациями видами деятельности.</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9(1) введен </w:t>
      </w:r>
      <w:hyperlink r:id="rId55"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17.12.2014 N 1380)</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10. Нормативы потребления устанавливаются:</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отношении коммунальных услуг, предоставляемых в жилых помещениях, - по каждому виду предоставляемых коммунальных услуг, которые определяются степенью благоустройства многоквартирного дома или жилого дома;</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56"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отношении коммунальных ресурсов, потребляемых в целях содержания общего имущества в многоквартирном доме, - по каждому виду потребляемых коммунальных ресурсов (за исключением тепловой энергии), которые определяются степенью благоустройства многоквартирного дома, а также наличием ресурсопотребляющего оборудования и устройств, включенных в состав общего имущества;</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(абзац введен </w:t>
      </w:r>
      <w:hyperlink r:id="rId57"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отношении коммунальных услуг, предоставляемых при использовании земельного участка и надворных построек, - применительно к коммунальным услугам по холодному водоснабжению, электроснабжению и отоплению с учетом направлений их использования.</w:t>
      </w:r>
    </w:p>
    <w:p w:rsidR="003D319C" w:rsidRPr="003D319C" w:rsidRDefault="003D319C">
      <w:pPr>
        <w:pStyle w:val="ConsPlusNormal"/>
        <w:spacing w:before="220"/>
        <w:ind w:firstLine="540"/>
        <w:jc w:val="both"/>
        <w:rPr>
          <w:rFonts w:ascii="Times New Roman" w:hAnsi="Times New Roman" w:cs="Times New Roman"/>
          <w:sz w:val="24"/>
          <w:szCs w:val="24"/>
        </w:rPr>
      </w:pPr>
      <w:bookmarkStart w:id="1" w:name="P136"/>
      <w:bookmarkEnd w:id="1"/>
      <w:r w:rsidRPr="003D319C">
        <w:rPr>
          <w:rFonts w:ascii="Times New Roman" w:hAnsi="Times New Roman" w:cs="Times New Roman"/>
          <w:sz w:val="24"/>
          <w:szCs w:val="24"/>
        </w:rPr>
        <w:t xml:space="preserve">11.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условиях, в которых расположены многоквартирные дома или жилые дома, указанные нормативы потребления коммунальных услуг дифференцируются в соответствии с категориями многоквартирных домов и жилых домов, предусмотренными </w:t>
      </w:r>
      <w:hyperlink w:anchor="P1520" w:history="1">
        <w:r w:rsidRPr="003D319C">
          <w:rPr>
            <w:rFonts w:ascii="Times New Roman" w:hAnsi="Times New Roman" w:cs="Times New Roman"/>
            <w:color w:val="0000FF"/>
            <w:sz w:val="24"/>
            <w:szCs w:val="24"/>
          </w:rPr>
          <w:t>приложением N 2</w:t>
        </w:r>
      </w:hyperlink>
      <w:r w:rsidRPr="003D319C">
        <w:rPr>
          <w:rFonts w:ascii="Times New Roman" w:hAnsi="Times New Roman" w:cs="Times New Roman"/>
          <w:sz w:val="24"/>
          <w:szCs w:val="24"/>
        </w:rPr>
        <w:t xml:space="preserve"> к настоящим Правилам.</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Постановлений Правительства РФ от 17.12.2014 </w:t>
      </w:r>
      <w:hyperlink r:id="rId58" w:history="1">
        <w:r w:rsidRPr="003D319C">
          <w:rPr>
            <w:rFonts w:ascii="Times New Roman" w:hAnsi="Times New Roman" w:cs="Times New Roman"/>
            <w:color w:val="0000FF"/>
            <w:sz w:val="24"/>
            <w:szCs w:val="24"/>
          </w:rPr>
          <w:t>N 1380</w:t>
        </w:r>
      </w:hyperlink>
      <w:r w:rsidRPr="003D319C">
        <w:rPr>
          <w:rFonts w:ascii="Times New Roman" w:hAnsi="Times New Roman" w:cs="Times New Roman"/>
          <w:sz w:val="24"/>
          <w:szCs w:val="24"/>
        </w:rPr>
        <w:t xml:space="preserve">, от 26.12.2016 </w:t>
      </w:r>
      <w:hyperlink r:id="rId59" w:history="1">
        <w:r w:rsidRPr="003D319C">
          <w:rPr>
            <w:rFonts w:ascii="Times New Roman" w:hAnsi="Times New Roman" w:cs="Times New Roman"/>
            <w:color w:val="0000FF"/>
            <w:sz w:val="24"/>
            <w:szCs w:val="24"/>
          </w:rPr>
          <w:t>N 1498</w:t>
        </w:r>
      </w:hyperlink>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При наличии в субъекте Российской Федерации многоквартирных домов и жилых домов, имеющих конструктивные и технические параметры, степень благоустройства, не предусмотренные категориями жилых помещений, определенными в </w:t>
      </w:r>
      <w:hyperlink w:anchor="P1520" w:history="1">
        <w:r w:rsidRPr="003D319C">
          <w:rPr>
            <w:rFonts w:ascii="Times New Roman" w:hAnsi="Times New Roman" w:cs="Times New Roman"/>
            <w:color w:val="0000FF"/>
            <w:sz w:val="24"/>
            <w:szCs w:val="24"/>
          </w:rPr>
          <w:t>приложении N 2</w:t>
        </w:r>
      </w:hyperlink>
      <w:r w:rsidRPr="003D319C">
        <w:rPr>
          <w:rFonts w:ascii="Times New Roman" w:hAnsi="Times New Roman" w:cs="Times New Roman"/>
          <w:sz w:val="24"/>
          <w:szCs w:val="24"/>
        </w:rPr>
        <w:t xml:space="preserve"> к настоящим Правилам, по решению уполномоченного органа категории многоквартирных домов и жилых домов могут быть дополнены.</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(абзац введен </w:t>
      </w:r>
      <w:hyperlink r:id="rId60"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17.12.2014 N 1380)</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11(1).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определения размера компенсации расходов на оплату коммунальных услуг инвалидам I и II групп и семьям, имеющим детей-инвалидов, при наличии установленных индивидуальных или общих (квартирных) и коллективных (общедомовых) приборов учета нормативы потребления коммунальных услуг холодного водоснабжения, горячего водоснабжения (горячей воды), газоснабжения, электрической энергии, отопления и нормативы потребления коммунальных ресурсов в целях содержания общего имущества в многоквартирном доме могут устанавливаться с </w:t>
      </w:r>
      <w:r w:rsidRPr="003D319C">
        <w:rPr>
          <w:rFonts w:ascii="Times New Roman" w:hAnsi="Times New Roman" w:cs="Times New Roman"/>
          <w:sz w:val="24"/>
          <w:szCs w:val="24"/>
        </w:rPr>
        <w:lastRenderedPageBreak/>
        <w:t xml:space="preserve">применением коэффициента в размере от 1,1 до 1,8 к соответствующему нормативу потребления, установленному в соответствии с </w:t>
      </w:r>
      <w:hyperlink w:anchor="P136" w:history="1">
        <w:r w:rsidRPr="003D319C">
          <w:rPr>
            <w:rFonts w:ascii="Times New Roman" w:hAnsi="Times New Roman" w:cs="Times New Roman"/>
            <w:color w:val="0000FF"/>
            <w:sz w:val="24"/>
            <w:szCs w:val="24"/>
          </w:rPr>
          <w:t>пунктом 11</w:t>
        </w:r>
      </w:hyperlink>
      <w:r w:rsidRPr="003D319C">
        <w:rPr>
          <w:rFonts w:ascii="Times New Roman" w:hAnsi="Times New Roman" w:cs="Times New Roman"/>
          <w:sz w:val="24"/>
          <w:szCs w:val="24"/>
        </w:rPr>
        <w:t xml:space="preserve"> настоящих Правил.</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11(1) введен </w:t>
      </w:r>
      <w:hyperlink r:id="rId61"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12.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62"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13. Нормативы потребления коммунальных услуг определяются с применением метода аналогов либо расчетного метода с использованием формул согласно </w:t>
      </w:r>
      <w:hyperlink w:anchor="P326" w:history="1">
        <w:r w:rsidRPr="003D319C">
          <w:rPr>
            <w:rFonts w:ascii="Times New Roman" w:hAnsi="Times New Roman" w:cs="Times New Roman"/>
            <w:color w:val="0000FF"/>
            <w:sz w:val="24"/>
            <w:szCs w:val="24"/>
          </w:rPr>
          <w:t>приложению N 1</w:t>
        </w:r>
      </w:hyperlink>
      <w:r w:rsidRPr="003D319C">
        <w:rPr>
          <w:rFonts w:ascii="Times New Roman" w:hAnsi="Times New Roman" w:cs="Times New Roman"/>
          <w:sz w:val="24"/>
          <w:szCs w:val="24"/>
        </w:rPr>
        <w:t xml:space="preserve"> к настоящим Правилам.</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63"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17.12.2014 N 1380)</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Нормативы потребления коммунальных ресурсов в целях содержания общего имущества в многоквартирном доме определяются с применением расчетного метода с использованием формул согласно </w:t>
      </w:r>
      <w:hyperlink w:anchor="P326" w:history="1">
        <w:r w:rsidRPr="003D319C">
          <w:rPr>
            <w:rFonts w:ascii="Times New Roman" w:hAnsi="Times New Roman" w:cs="Times New Roman"/>
            <w:color w:val="0000FF"/>
            <w:sz w:val="24"/>
            <w:szCs w:val="24"/>
          </w:rPr>
          <w:t>приложению N 1</w:t>
        </w:r>
      </w:hyperlink>
      <w:r w:rsidRPr="003D319C">
        <w:rPr>
          <w:rFonts w:ascii="Times New Roman" w:hAnsi="Times New Roman" w:cs="Times New Roman"/>
          <w:sz w:val="24"/>
          <w:szCs w:val="24"/>
        </w:rPr>
        <w:t>.</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(абзац введен </w:t>
      </w:r>
      <w:hyperlink r:id="rId64"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устанавливается на месяцы календарного года, соответствующие периоду использования холодной воды по указанному направлению, устанавливаемому уполномоченным органом в зависимости от климатических условий субъекта Российской Федерации.</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14. Срок действия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составляет не менее 3 лет. Указанные нормативы в течение этого периода пересмотру не подлежат, за исключением случаев, предусмотренных настоящими Правилами.</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14 в ред. </w:t>
      </w:r>
      <w:hyperlink r:id="rId65"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15. Изменение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осуществляется в порядке, определенном для их установления.</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66"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16. Изменение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осуществляется в следующих случаях:</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67"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а) изменение конструктивных и технических параметров (в том числе в результате реализации мероприятий по энергосбережению и повышению энергетической эффективности), степени благоустройства многоквартирного дома или жилого дома, климатических условий, при которых объем (количество) потребления коммунальных ресурсов (холодной воды, горячей воды, природного и (или) сжиженного углеводородного газа, электрической энергии, тепловой энергии, сточных вод, отводимых по централизованным сетям инженерно-технического обеспечения) потребителем в многоквартирном доме или жилом доме изменяется более чем на 5 процентов;</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Постановлений Правительства РФ от 17.12.2014 </w:t>
      </w:r>
      <w:hyperlink r:id="rId68" w:history="1">
        <w:r w:rsidRPr="003D319C">
          <w:rPr>
            <w:rFonts w:ascii="Times New Roman" w:hAnsi="Times New Roman" w:cs="Times New Roman"/>
            <w:color w:val="0000FF"/>
            <w:sz w:val="24"/>
            <w:szCs w:val="24"/>
          </w:rPr>
          <w:t>N 1380</w:t>
        </w:r>
      </w:hyperlink>
      <w:r w:rsidRPr="003D319C">
        <w:rPr>
          <w:rFonts w:ascii="Times New Roman" w:hAnsi="Times New Roman" w:cs="Times New Roman"/>
          <w:sz w:val="24"/>
          <w:szCs w:val="24"/>
        </w:rPr>
        <w:t xml:space="preserve">, от 26.12.2016 </w:t>
      </w:r>
      <w:hyperlink r:id="rId69" w:history="1">
        <w:r w:rsidRPr="003D319C">
          <w:rPr>
            <w:rFonts w:ascii="Times New Roman" w:hAnsi="Times New Roman" w:cs="Times New Roman"/>
            <w:color w:val="0000FF"/>
            <w:sz w:val="24"/>
            <w:szCs w:val="24"/>
          </w:rPr>
          <w:t>N 1498</w:t>
        </w:r>
      </w:hyperlink>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lastRenderedPageBreak/>
        <w:t>б) внесение изменений в настоящие Правила в части, касающейся требований к составу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условий и методов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(пп. "б" в ред. </w:t>
      </w:r>
      <w:hyperlink r:id="rId70"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получение уполномоченным органом соответствующих сведений, необходимых для применения метода аналогов, в случае если действующий норматив потребления коммунальных услуг был установлен расчетным методом;</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(пп. "в" введен </w:t>
      </w:r>
      <w:hyperlink r:id="rId71"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17.12.2014 N 1380; в ред. </w:t>
      </w:r>
      <w:hyperlink r:id="rId72"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г) установление актом уполномоченного органа начала и (или) окончания отопительного периода, приводящих к изменению объема потребления тепловой энергии.</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(пп. "г" введен </w:t>
      </w:r>
      <w:hyperlink r:id="rId73"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17. Решения уполномоченных органов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утвержденные ими нормативы по формам, предусмотренным </w:t>
      </w:r>
      <w:hyperlink w:anchor="P1520" w:history="1">
        <w:r w:rsidRPr="003D319C">
          <w:rPr>
            <w:rFonts w:ascii="Times New Roman" w:hAnsi="Times New Roman" w:cs="Times New Roman"/>
            <w:color w:val="0000FF"/>
            <w:sz w:val="24"/>
            <w:szCs w:val="24"/>
          </w:rPr>
          <w:t>приложением N 2</w:t>
        </w:r>
      </w:hyperlink>
      <w:r w:rsidRPr="003D319C">
        <w:rPr>
          <w:rFonts w:ascii="Times New Roman" w:hAnsi="Times New Roman" w:cs="Times New Roman"/>
          <w:sz w:val="24"/>
          <w:szCs w:val="24"/>
        </w:rPr>
        <w:t xml:space="preserve"> к настоящим Правилам, публикуются в 10-дневный срок после их принятия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 Интернет с указанием даты введения в действие указанных нормативов.</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Постановлений Правительства РФ от 17.12.2014 </w:t>
      </w:r>
      <w:hyperlink r:id="rId74" w:history="1">
        <w:r w:rsidRPr="003D319C">
          <w:rPr>
            <w:rFonts w:ascii="Times New Roman" w:hAnsi="Times New Roman" w:cs="Times New Roman"/>
            <w:color w:val="0000FF"/>
            <w:sz w:val="24"/>
            <w:szCs w:val="24"/>
          </w:rPr>
          <w:t>N 1380</w:t>
        </w:r>
      </w:hyperlink>
      <w:r w:rsidRPr="003D319C">
        <w:rPr>
          <w:rFonts w:ascii="Times New Roman" w:hAnsi="Times New Roman" w:cs="Times New Roman"/>
          <w:sz w:val="24"/>
          <w:szCs w:val="24"/>
        </w:rPr>
        <w:t xml:space="preserve">, от 26.12.2016 </w:t>
      </w:r>
      <w:hyperlink r:id="rId75" w:history="1">
        <w:r w:rsidRPr="003D319C">
          <w:rPr>
            <w:rFonts w:ascii="Times New Roman" w:hAnsi="Times New Roman" w:cs="Times New Roman"/>
            <w:color w:val="0000FF"/>
            <w:sz w:val="24"/>
            <w:szCs w:val="24"/>
          </w:rPr>
          <w:t>N 1498</w:t>
        </w:r>
      </w:hyperlink>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17(1). В решении уполномоченных органов об установлении нормативов потребления коммунальной услуги по отоплению указывается информация о продолжительности отопительного периода (количество календарных месяцев, в том числе неполных), определенного указанными органами для установления соответствующих нормативов потребления коммунальной услуги по отоплению, утвержденных на отопительный период.</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17(1) введен </w:t>
      </w:r>
      <w:hyperlink r:id="rId76"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18. Решение уполномоченных органов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может быть обжаловано в порядке, установленном законодательством Российской Федерации.</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77"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1"/>
        <w:rPr>
          <w:rFonts w:ascii="Times New Roman" w:hAnsi="Times New Roman" w:cs="Times New Roman"/>
          <w:sz w:val="24"/>
          <w:szCs w:val="24"/>
        </w:rPr>
      </w:pPr>
      <w:r w:rsidRPr="003D319C">
        <w:rPr>
          <w:rFonts w:ascii="Times New Roman" w:hAnsi="Times New Roman" w:cs="Times New Roman"/>
          <w:sz w:val="24"/>
          <w:szCs w:val="24"/>
        </w:rPr>
        <w:t>III. Методы установления нормативов потребления</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коммунальных услуг в жилых помещениях и нормативов</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потребления коммунальных ресурсов в целях содержания</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общего имущества в многоквартирном доме</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78"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19. Нормативы потребления коммунальных услуг в жилых помещениях устанавливаются с применением метода аналогов или расчетного метода.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Нормативы потребления коммунальных ресурсов в целях содержания общего имущества в многоквартирном доме устанавливаются с применением расчетного метода.</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19 в ред. </w:t>
      </w:r>
      <w:hyperlink r:id="rId79"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20. Нормативы потребления коммунальных услуг при использовании земельного участка и надворных построек устанавливаются с применением расчетного метода.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21. Метод аналогов применяется при наличии сведений, полученных в результате измерений объема (количества) потребления коммунальных услуг приборами учета, установленными в многоквартирных домах или жилых домах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 Количество измерений должно отвечать условиям представительности выборки. Представительность выборки определяется необходимым количеством многоквартирных домов или жилых домов, на основании данных о расходах коммунальных ресурсов по приборам учета в которых можно определять нормативы потребления коммунальных услуг в жилых помещениях в отношении всех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80"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Указанный метод применяется, если в выбранных многоквартирных домах или жилых домах техническая эксплуатация внутридомовых инженерных систем соответствует </w:t>
      </w:r>
      <w:hyperlink r:id="rId81" w:history="1">
        <w:r w:rsidRPr="003D319C">
          <w:rPr>
            <w:rFonts w:ascii="Times New Roman" w:hAnsi="Times New Roman" w:cs="Times New Roman"/>
            <w:color w:val="0000FF"/>
            <w:sz w:val="24"/>
            <w:szCs w:val="24"/>
          </w:rPr>
          <w:t>Правилам</w:t>
        </w:r>
      </w:hyperlink>
      <w:r w:rsidRPr="003D319C">
        <w:rPr>
          <w:rFonts w:ascii="Times New Roman" w:hAnsi="Times New Roman" w:cs="Times New Roman"/>
          <w:sz w:val="24"/>
          <w:szCs w:val="24"/>
        </w:rPr>
        <w:t xml:space="preserve"> пользования жилыми помещениями, утвержденным постановлением Правительства Российской Федерации от 21 января 2006 г. N 25 "Об утверждении Правил пользования жилыми помещениями", и </w:t>
      </w:r>
      <w:hyperlink r:id="rId82" w:history="1">
        <w:r w:rsidRPr="003D319C">
          <w:rPr>
            <w:rFonts w:ascii="Times New Roman" w:hAnsi="Times New Roman" w:cs="Times New Roman"/>
            <w:color w:val="0000FF"/>
            <w:sz w:val="24"/>
            <w:szCs w:val="24"/>
          </w:rPr>
          <w:t>Правилам</w:t>
        </w:r>
      </w:hyperlink>
      <w:r w:rsidRPr="003D319C">
        <w:rPr>
          <w:rFonts w:ascii="Times New Roman" w:hAnsi="Times New Roman" w:cs="Times New Roman"/>
          <w:sz w:val="24"/>
          <w:szCs w:val="24"/>
        </w:rPr>
        <w:t xml:space="preserve"> содержания общего имущества в многоквартирном доме, утвержденным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83"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22. Расчетный метод применяется в случае невозможности применения метода аналогов по причине отсутствия или недостаточности данных приборного учета потребления коммунальных услуг в многоквартирных домах или жилых домах, отвечающих условиям представительности выборки для проведения необходимых измерений.</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23. Применяемые для установления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методы указываются в нормативном правовом акте об утверждении соответствующих нормативов.</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23 в ред. </w:t>
      </w:r>
      <w:hyperlink r:id="rId84"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1"/>
        <w:rPr>
          <w:rFonts w:ascii="Times New Roman" w:hAnsi="Times New Roman" w:cs="Times New Roman"/>
          <w:sz w:val="24"/>
          <w:szCs w:val="24"/>
        </w:rPr>
      </w:pPr>
      <w:r w:rsidRPr="003D319C">
        <w:rPr>
          <w:rFonts w:ascii="Times New Roman" w:hAnsi="Times New Roman" w:cs="Times New Roman"/>
          <w:sz w:val="24"/>
          <w:szCs w:val="24"/>
        </w:rPr>
        <w:t>IV. Основные требования к составу нормативов потребления</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коммунальных услуг в жилых помещениях и нормативов</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потребления коммунальных ресурсов в целях</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содержания общего имущества</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в многоквартирном доме</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85"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24. В нормативы потребления коммунальных услуг по холодному водоснабжению и горячему водоснабжению в жилых помещениях включается расход воды исходя из расчета расхода холодной и горячей воды, необходимого для удовлетворения физиологических, санитарно-гигиенических, хозяйственных потребностей человека в жилом помещении, а также исходя из того, что данные коммунальные услуги соответствуют требованиям к качеству, установленным </w:t>
      </w:r>
      <w:hyperlink r:id="rId86" w:history="1">
        <w:r w:rsidRPr="003D319C">
          <w:rPr>
            <w:rFonts w:ascii="Times New Roman" w:hAnsi="Times New Roman" w:cs="Times New Roman"/>
            <w:color w:val="0000FF"/>
            <w:sz w:val="24"/>
            <w:szCs w:val="24"/>
          </w:rPr>
          <w:t>Правилами</w:t>
        </w:r>
      </w:hyperlink>
      <w:r w:rsidRPr="003D319C">
        <w:rPr>
          <w:rFonts w:ascii="Times New Roman" w:hAnsi="Times New Roman" w:cs="Times New Roman"/>
          <w:sz w:val="24"/>
          <w:szCs w:val="24"/>
        </w:rPr>
        <w:t xml:space="preserve"> предоставления коммунальных услуг.</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87"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Норматив потребления коммунальной услуги по горячему водоснабжению в жилом помещении при установлении двухкомпонентных тарифов на горячую воду (далее - норматив потребления горячей воды) определяется путем установления норматива потребления холодной воды для предоставления коммунальной услуги по горячему водоснабжению в жилом помещении и норматива расхода тепловой энергии на подогрев холодной воды для предоставления коммунальной услуги по горячему водоснабжению. В норматив расхода тепловой энергии на подогрев холодной воды для предоставления коммунальной услуги по горячему водоснабжению включается расход тепловой энергии на подогрев холодной воды, необходимый для осуществления услуги по горячему водоснабжению в соответствии с требованиями к качеству коммунальной услуги по горячему водоснабжению, установленными </w:t>
      </w:r>
      <w:hyperlink r:id="rId88" w:history="1">
        <w:r w:rsidRPr="003D319C">
          <w:rPr>
            <w:rFonts w:ascii="Times New Roman" w:hAnsi="Times New Roman" w:cs="Times New Roman"/>
            <w:color w:val="0000FF"/>
            <w:sz w:val="24"/>
            <w:szCs w:val="24"/>
          </w:rPr>
          <w:t>Правилами</w:t>
        </w:r>
      </w:hyperlink>
      <w:r w:rsidRPr="003D319C">
        <w:rPr>
          <w:rFonts w:ascii="Times New Roman" w:hAnsi="Times New Roman" w:cs="Times New Roman"/>
          <w:sz w:val="24"/>
          <w:szCs w:val="24"/>
        </w:rPr>
        <w:t xml:space="preserve"> предоставления коммунальных услуг.</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(абзац введен </w:t>
      </w:r>
      <w:hyperlink r:id="rId89"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14.02.2015 N 129; в ред. </w:t>
      </w:r>
      <w:hyperlink r:id="rId90"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25. Норматив потребления коммунальной услуги по водоотведению в жилых помещениях определяется исходя из суммы норматива потребления коммунальной услуги по холодному водоснабжению и норматива потребления коммунальной услуги по горячему водоснабжению или норматива потребления холодной воды для предоставления коммунальной услуги по горячему водоснабжению.</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25 в ред. </w:t>
      </w:r>
      <w:hyperlink r:id="rId91"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14.02.2015 N 129)</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26. В норматив потребления коммунальной услуги по отоплению в жилых помещениях включается расход тепловой энергии для обеспечения температурного режима жилых помещений с учетом требований к качеству данной коммунальной услуги, установленных </w:t>
      </w:r>
      <w:hyperlink r:id="rId92" w:history="1">
        <w:r w:rsidRPr="003D319C">
          <w:rPr>
            <w:rFonts w:ascii="Times New Roman" w:hAnsi="Times New Roman" w:cs="Times New Roman"/>
            <w:color w:val="0000FF"/>
            <w:sz w:val="24"/>
            <w:szCs w:val="24"/>
          </w:rPr>
          <w:t>Правилами</w:t>
        </w:r>
      </w:hyperlink>
      <w:r w:rsidRPr="003D319C">
        <w:rPr>
          <w:rFonts w:ascii="Times New Roman" w:hAnsi="Times New Roman" w:cs="Times New Roman"/>
          <w:sz w:val="24"/>
          <w:szCs w:val="24"/>
        </w:rPr>
        <w:t xml:space="preserve"> предоставления коммунальных услуг.</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93"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27. В норматив потребления коммунальной услуги по электроснабжению в жилых помещениях включается расход электрической энергии, необходимый для освещения жилых помещений и использования бытовых приборов в жилых помещениях, в том числе стационарных электрических плит для приготовления пищи и электроотопительных и (или) электронагревательных установок в жилых помещениях при отсутствии централизованных газоснабжения, теплоснабжения и (или) горячего водоснабжения.</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94"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17.12.2014 N 1380)</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28. В норматив потребления коммунальной услуги по газоснабжению в жилых помещениях включается расход природного или сжиженного углеводородного газа исходя из того, что данная коммунальная услуга соответствует требованиям к качеству, установленным </w:t>
      </w:r>
      <w:hyperlink r:id="rId95" w:history="1">
        <w:r w:rsidRPr="003D319C">
          <w:rPr>
            <w:rFonts w:ascii="Times New Roman" w:hAnsi="Times New Roman" w:cs="Times New Roman"/>
            <w:color w:val="0000FF"/>
            <w:sz w:val="24"/>
            <w:szCs w:val="24"/>
          </w:rPr>
          <w:t>Правилами</w:t>
        </w:r>
      </w:hyperlink>
      <w:r w:rsidRPr="003D319C">
        <w:rPr>
          <w:rFonts w:ascii="Times New Roman" w:hAnsi="Times New Roman" w:cs="Times New Roman"/>
          <w:sz w:val="24"/>
          <w:szCs w:val="24"/>
        </w:rPr>
        <w:t xml:space="preserve"> предоставления коммунальных услуг, в зависимости от вида потребления:</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96"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для приготовления пищи;</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для подогрева воды;</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для отопления жилых помещений.</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29. Нормативы потребления коммунальных ресурсов в целях содержания общего имущества в многоквартирном доме по каждому виду коммунальных ресурсов включают нормативные технологические потери коммунальных ресурсов (технически неизбежные и обоснованные потери холодной и горячей воды, электрической энергии во внутридомовых инженерных коммуникациях и оборудовании многоквартирного дома), а также объем коммунальных ресурсов,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Нормативы потребления коммунальных ресурсов в целях содержания общего имущества в многоквартирном доме не включают расходы коммунальных ресурсов, возникшие в результате нарушения требований технической эксплуатации внутридомовых инженерных систем, </w:t>
      </w:r>
      <w:hyperlink r:id="rId97" w:history="1">
        <w:r w:rsidRPr="003D319C">
          <w:rPr>
            <w:rFonts w:ascii="Times New Roman" w:hAnsi="Times New Roman" w:cs="Times New Roman"/>
            <w:color w:val="0000FF"/>
            <w:sz w:val="24"/>
            <w:szCs w:val="24"/>
          </w:rPr>
          <w:t>Правил</w:t>
        </w:r>
      </w:hyperlink>
      <w:r w:rsidRPr="003D319C">
        <w:rPr>
          <w:rFonts w:ascii="Times New Roman" w:hAnsi="Times New Roman" w:cs="Times New Roman"/>
          <w:sz w:val="24"/>
          <w:szCs w:val="24"/>
        </w:rPr>
        <w:t xml:space="preserve"> пользования жилыми помещениями, утвержденных постановлением Правительства Российской Федерации от 21 января 2006 г. N 25 "Об утверждении Правил пользования жилыми помещениями", и </w:t>
      </w:r>
      <w:hyperlink r:id="rId98" w:history="1">
        <w:r w:rsidRPr="003D319C">
          <w:rPr>
            <w:rFonts w:ascii="Times New Roman" w:hAnsi="Times New Roman" w:cs="Times New Roman"/>
            <w:color w:val="0000FF"/>
            <w:sz w:val="24"/>
            <w:szCs w:val="24"/>
          </w:rPr>
          <w:t>Правил</w:t>
        </w:r>
      </w:hyperlink>
      <w:r w:rsidRPr="003D319C">
        <w:rPr>
          <w:rFonts w:ascii="Times New Roman" w:hAnsi="Times New Roman" w:cs="Times New Roman"/>
          <w:sz w:val="24"/>
          <w:szCs w:val="24"/>
        </w:rPr>
        <w:t xml:space="preserve">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холодной и горячей воды в целях содержания общего имущества в многоквартирном доме.</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29 в ред. </w:t>
      </w:r>
      <w:hyperlink r:id="rId99"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30. В норматив потребления коммунальной услуги при использовании земельного участка и надворных построек по каждому направлению использования коммунальной услуги включается расход коммунального ресурса на единицу величины показателя, характерного для каждого направления использования коммунальной услуги.</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1"/>
        <w:rPr>
          <w:rFonts w:ascii="Times New Roman" w:hAnsi="Times New Roman" w:cs="Times New Roman"/>
          <w:sz w:val="24"/>
          <w:szCs w:val="24"/>
        </w:rPr>
      </w:pPr>
      <w:r w:rsidRPr="003D319C">
        <w:rPr>
          <w:rFonts w:ascii="Times New Roman" w:hAnsi="Times New Roman" w:cs="Times New Roman"/>
          <w:sz w:val="24"/>
          <w:szCs w:val="24"/>
        </w:rPr>
        <w:t>V. Определение нормативов потребления коммунальных услуг</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в жилых помещениях с применением метода аналогов</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00"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31. Определение нормативов потребления коммунальных услуг в жилых помещениях с применением метода аналогов производится на основе выборочного наблюдения потребления коммунальных услуг в многоквартирных домах или жилых домах.</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01"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bookmarkStart w:id="2" w:name="P222"/>
      <w:bookmarkEnd w:id="2"/>
      <w:r w:rsidRPr="003D319C">
        <w:rPr>
          <w:rFonts w:ascii="Times New Roman" w:hAnsi="Times New Roman" w:cs="Times New Roman"/>
          <w:sz w:val="24"/>
          <w:szCs w:val="24"/>
        </w:rPr>
        <w:t>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02"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17.12.2014 N 1380)</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32(1). Уполномоченный орган устанавливает норматив расхода тепловой энергии, используемой на подогрев холодной воды для предоставления коммунальной услуги по горячему водоснабжению, с учетом вида системы горячего водоснабжения (открытая, закрытая) внутри многоквартирного дома или жилого дома, а также следующих конструктивных особенностей таких домов:</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а) неизолированные стояки и полотенцесушители;</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б) изолированные стояки и полотенцесушители;</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неизолированные стояки и отсутствие полотенцесушителей;</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г) изолированные стояки и отсутствие полотенцесушителей.</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32(1) введен </w:t>
      </w:r>
      <w:hyperlink r:id="rId103"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14.02.2015 N 129)</w:t>
      </w:r>
    </w:p>
    <w:p w:rsidR="003D319C" w:rsidRPr="003D319C" w:rsidRDefault="003D319C">
      <w:pPr>
        <w:pStyle w:val="ConsPlusNormal"/>
        <w:spacing w:before="220"/>
        <w:ind w:firstLine="540"/>
        <w:jc w:val="both"/>
        <w:rPr>
          <w:rFonts w:ascii="Times New Roman" w:hAnsi="Times New Roman" w:cs="Times New Roman"/>
          <w:sz w:val="24"/>
          <w:szCs w:val="24"/>
        </w:rPr>
      </w:pPr>
      <w:bookmarkStart w:id="3" w:name="P230"/>
      <w:bookmarkEnd w:id="3"/>
      <w:r w:rsidRPr="003D319C">
        <w:rPr>
          <w:rFonts w:ascii="Times New Roman" w:hAnsi="Times New Roman" w:cs="Times New Roman"/>
          <w:sz w:val="24"/>
          <w:szCs w:val="24"/>
        </w:rPr>
        <w:t>32(2). Информация об оснащенности многоквартирного дома или жилого дома изолированными или неизолированными стояками и полотенцесушителями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32(2) введен </w:t>
      </w:r>
      <w:hyperlink r:id="rId104"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14.02.2015 N 129)</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33.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представительную выборку не включаются многоквартирные дома, в которых не 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индивидуальными приборами учета.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случае если в многоквартирном доме отсутствует централизованное горячее водоснабжение и производство коммунальной услуги по горячему водоснабжению осуществляется исполнителями коммунальных услуг самостоятельно с использованием оборудования, входящего в состав общего имущества собственников помещений в многоквартирном доме, в выборку включаются только многоквартирные жилые дома, оборудованные приборами учета, определяющими объем холодной воды, использованной для нужд горячего водоснабжения, с непрерывным учетом за период работы таких приборов учета в течение всего срока снятия показаний коллективных (общедомовых) приборов учета для целей расчета нормативов потребления коммунальных услуг.</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(абзац введен </w:t>
      </w:r>
      <w:hyperlink r:id="rId105"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17.12.2014 N 1380)</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34. Количество многоквартирных домов или жилых домов в выборке по каждой группе домов определяется в соответствии с </w:t>
      </w:r>
      <w:hyperlink w:anchor="P342" w:history="1">
        <w:r w:rsidRPr="003D319C">
          <w:rPr>
            <w:rFonts w:ascii="Times New Roman" w:hAnsi="Times New Roman" w:cs="Times New Roman"/>
            <w:color w:val="0000FF"/>
            <w:sz w:val="24"/>
            <w:szCs w:val="24"/>
          </w:rPr>
          <w:t>пунктами 1</w:t>
        </w:r>
      </w:hyperlink>
      <w:r w:rsidRPr="003D319C">
        <w:rPr>
          <w:rFonts w:ascii="Times New Roman" w:hAnsi="Times New Roman" w:cs="Times New Roman"/>
          <w:sz w:val="24"/>
          <w:szCs w:val="24"/>
        </w:rPr>
        <w:t xml:space="preserve"> и </w:t>
      </w:r>
      <w:hyperlink w:anchor="P394" w:history="1">
        <w:r w:rsidRPr="003D319C">
          <w:rPr>
            <w:rFonts w:ascii="Times New Roman" w:hAnsi="Times New Roman" w:cs="Times New Roman"/>
            <w:color w:val="0000FF"/>
            <w:sz w:val="24"/>
            <w:szCs w:val="24"/>
          </w:rPr>
          <w:t>2 приложения N 1</w:t>
        </w:r>
      </w:hyperlink>
      <w:r w:rsidRPr="003D319C">
        <w:rPr>
          <w:rFonts w:ascii="Times New Roman" w:hAnsi="Times New Roman" w:cs="Times New Roman"/>
          <w:sz w:val="24"/>
          <w:szCs w:val="24"/>
        </w:rPr>
        <w:t xml:space="preserve"> к настоящим Правилам.</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06"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17.12.2014 N 1380)</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35. Для определения нормативов потребления коммунальных услуг в жилых помещениях используются данные об объеме (количестве) потребления коммунальных ресурсов, полученные с использованием приборов учета с непрерывным периодом работы в течение всего срока снятия показаний, используемых для расчета нормативов потребления коммунальных услуг, в многоквартирных домах или жилых домах,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Постановлений Правительства РФ от 17.12.2014 </w:t>
      </w:r>
      <w:hyperlink r:id="rId107" w:history="1">
        <w:r w:rsidRPr="003D319C">
          <w:rPr>
            <w:rFonts w:ascii="Times New Roman" w:hAnsi="Times New Roman" w:cs="Times New Roman"/>
            <w:color w:val="0000FF"/>
            <w:sz w:val="24"/>
            <w:szCs w:val="24"/>
          </w:rPr>
          <w:t>N 1380</w:t>
        </w:r>
      </w:hyperlink>
      <w:r w:rsidRPr="003D319C">
        <w:rPr>
          <w:rFonts w:ascii="Times New Roman" w:hAnsi="Times New Roman" w:cs="Times New Roman"/>
          <w:sz w:val="24"/>
          <w:szCs w:val="24"/>
        </w:rPr>
        <w:t xml:space="preserve">, от 26.12.2016 </w:t>
      </w:r>
      <w:hyperlink r:id="rId108" w:history="1">
        <w:r w:rsidRPr="003D319C">
          <w:rPr>
            <w:rFonts w:ascii="Times New Roman" w:hAnsi="Times New Roman" w:cs="Times New Roman"/>
            <w:color w:val="0000FF"/>
            <w:sz w:val="24"/>
            <w:szCs w:val="24"/>
          </w:rPr>
          <w:t>N 1498</w:t>
        </w:r>
      </w:hyperlink>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Приборы учета должны быть утвержденного типа и прошедшими поверку в соответствии с требованиями законодательства Российской Федерации об обеспечении единства измерений.</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36. После формирования объема выборки многоквартирных домов или жилых домов составляется план проведения измерений и снятия показаний приборов учета.</w:t>
      </w:r>
    </w:p>
    <w:p w:rsidR="003D319C" w:rsidRPr="003D319C" w:rsidRDefault="003D319C">
      <w:pPr>
        <w:pStyle w:val="ConsPlusNormal"/>
        <w:spacing w:before="220"/>
        <w:ind w:firstLine="540"/>
        <w:jc w:val="both"/>
        <w:rPr>
          <w:rFonts w:ascii="Times New Roman" w:hAnsi="Times New Roman" w:cs="Times New Roman"/>
          <w:sz w:val="24"/>
          <w:szCs w:val="24"/>
        </w:rPr>
      </w:pPr>
      <w:bookmarkStart w:id="4" w:name="P242"/>
      <w:bookmarkEnd w:id="4"/>
      <w:r w:rsidRPr="003D319C">
        <w:rPr>
          <w:rFonts w:ascii="Times New Roman" w:hAnsi="Times New Roman" w:cs="Times New Roman"/>
          <w:sz w:val="24"/>
          <w:szCs w:val="24"/>
        </w:rPr>
        <w:t>37. Показания приборов учета снимаются:</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а) в отношении холодного и горячего водоснабжения - первого и последнего числа отопительного периода;</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09"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17.12.2014 N 1380)</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б) в отношении отопления - первого и последнего числа отопительного периода;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в отношении электроснабжения - 1 и 30 июня, 1 и 30 ноября;</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г) в отношении газоснабжения (на приготовление пищи, подогрев воды и отопление) - в течение 1 года ежемесячно.</w:t>
      </w:r>
    </w:p>
    <w:p w:rsidR="003D319C" w:rsidRPr="003D319C" w:rsidRDefault="003D319C">
      <w:pPr>
        <w:pStyle w:val="ConsPlusNormal"/>
        <w:spacing w:before="220"/>
        <w:ind w:firstLine="540"/>
        <w:jc w:val="both"/>
        <w:rPr>
          <w:rFonts w:ascii="Times New Roman" w:hAnsi="Times New Roman" w:cs="Times New Roman"/>
          <w:sz w:val="24"/>
          <w:szCs w:val="24"/>
        </w:rPr>
      </w:pPr>
      <w:bookmarkStart w:id="5" w:name="P248"/>
      <w:bookmarkEnd w:id="5"/>
      <w:r w:rsidRPr="003D319C">
        <w:rPr>
          <w:rFonts w:ascii="Times New Roman" w:hAnsi="Times New Roman" w:cs="Times New Roman"/>
          <w:sz w:val="24"/>
          <w:szCs w:val="24"/>
        </w:rPr>
        <w:t>38. При снятии показаний приборов учета для определения нормативов потребления коммунальных услуг фиксируются:</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а) показания приборов учета по каждому виду коммунальных услуг или по каждому виду коммунального ресурса, учитываемого в составе коммунальной услуги;</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10"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14.02.2015 N 129)</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б) адрес многоквартирного дома или жилого дома;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число проживающих жителей;</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г) количество квартир;</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д) общая площадь жилых и нежилых помещений многоквартирного дома, а также помещений, входящих в состав общего имущества в многоквартирном доме, или жилого дома;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е) дата и время снятия показаний приборов учета;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ж) количество этажей;</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з) температура и давление природного или сжиженного углеводородного газа, измеряемые в точке, расположенной перед прибором учета, фактическое барометрическое давление - при определении расхода природного или сжиженного углеводородного газа;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и) вид системы горячего водоснабжения в соответствии с положениями, установленными </w:t>
      </w:r>
      <w:hyperlink w:anchor="P222" w:history="1">
        <w:r w:rsidRPr="003D319C">
          <w:rPr>
            <w:rFonts w:ascii="Times New Roman" w:hAnsi="Times New Roman" w:cs="Times New Roman"/>
            <w:color w:val="0000FF"/>
            <w:sz w:val="24"/>
            <w:szCs w:val="24"/>
          </w:rPr>
          <w:t>пунктами 32</w:t>
        </w:r>
      </w:hyperlink>
      <w:r w:rsidRPr="003D319C">
        <w:rPr>
          <w:rFonts w:ascii="Times New Roman" w:hAnsi="Times New Roman" w:cs="Times New Roman"/>
          <w:sz w:val="24"/>
          <w:szCs w:val="24"/>
        </w:rPr>
        <w:t xml:space="preserve"> - </w:t>
      </w:r>
      <w:hyperlink w:anchor="P230" w:history="1">
        <w:r w:rsidRPr="003D319C">
          <w:rPr>
            <w:rFonts w:ascii="Times New Roman" w:hAnsi="Times New Roman" w:cs="Times New Roman"/>
            <w:color w:val="0000FF"/>
            <w:sz w:val="24"/>
            <w:szCs w:val="24"/>
          </w:rPr>
          <w:t>32(2)</w:t>
        </w:r>
      </w:hyperlink>
      <w:r w:rsidRPr="003D319C">
        <w:rPr>
          <w:rFonts w:ascii="Times New Roman" w:hAnsi="Times New Roman" w:cs="Times New Roman"/>
          <w:sz w:val="24"/>
          <w:szCs w:val="24"/>
        </w:rPr>
        <w:t xml:space="preserve"> настоящих Правил.</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(пп. "и" введен </w:t>
      </w:r>
      <w:hyperlink r:id="rId111"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14.02.2015 N 129)</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39. До проведения измерений и в период их проведения не должны проводиться внеочередные работы по ремонту и наладке внутридомовых инженерных систем многоквартирного дома или жилого дома.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40. При обработке данных по объему выборки в целях определения нормативов потребления коммунальных услуг в жилых помещениях необходимо исключить значения расхода коммунальных ресурсов, отличающиеся от средних расходов по выборке более чем на 20 процентов.</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12"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41. На основании измерений объема (количества) потребления коммунальных ресурсов приборами учета определяется месячная (среднемесячная) величина потребления коммунальных ресурсов по выбранным группам многоквартирных домов или жилых домов.</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42. Нормативы потребления коммунальных услуг в жилых помещениях определяются с применением метода аналогов по формулам, предусмотренным </w:t>
      </w:r>
      <w:hyperlink w:anchor="P336" w:history="1">
        <w:r w:rsidRPr="003D319C">
          <w:rPr>
            <w:rFonts w:ascii="Times New Roman" w:hAnsi="Times New Roman" w:cs="Times New Roman"/>
            <w:color w:val="0000FF"/>
            <w:sz w:val="24"/>
            <w:szCs w:val="24"/>
          </w:rPr>
          <w:t>разделом I приложения N 1</w:t>
        </w:r>
      </w:hyperlink>
      <w:r w:rsidRPr="003D319C">
        <w:rPr>
          <w:rFonts w:ascii="Times New Roman" w:hAnsi="Times New Roman" w:cs="Times New Roman"/>
          <w:sz w:val="24"/>
          <w:szCs w:val="24"/>
        </w:rPr>
        <w:t xml:space="preserve"> к настоящим Правилам.</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Постановлений Правительства РФ от 17.12.2014 </w:t>
      </w:r>
      <w:hyperlink r:id="rId113" w:history="1">
        <w:r w:rsidRPr="003D319C">
          <w:rPr>
            <w:rFonts w:ascii="Times New Roman" w:hAnsi="Times New Roman" w:cs="Times New Roman"/>
            <w:color w:val="0000FF"/>
            <w:sz w:val="24"/>
            <w:szCs w:val="24"/>
          </w:rPr>
          <w:t>N 1380</w:t>
        </w:r>
      </w:hyperlink>
      <w:r w:rsidRPr="003D319C">
        <w:rPr>
          <w:rFonts w:ascii="Times New Roman" w:hAnsi="Times New Roman" w:cs="Times New Roman"/>
          <w:sz w:val="24"/>
          <w:szCs w:val="24"/>
        </w:rPr>
        <w:t xml:space="preserve">, от 26.12.2016 </w:t>
      </w:r>
      <w:hyperlink r:id="rId114" w:history="1">
        <w:r w:rsidRPr="003D319C">
          <w:rPr>
            <w:rFonts w:ascii="Times New Roman" w:hAnsi="Times New Roman" w:cs="Times New Roman"/>
            <w:color w:val="0000FF"/>
            <w:sz w:val="24"/>
            <w:szCs w:val="24"/>
          </w:rPr>
          <w:t>N 1498</w:t>
        </w:r>
      </w:hyperlink>
      <w:r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1"/>
        <w:rPr>
          <w:rFonts w:ascii="Times New Roman" w:hAnsi="Times New Roman" w:cs="Times New Roman"/>
          <w:sz w:val="24"/>
          <w:szCs w:val="24"/>
        </w:rPr>
      </w:pPr>
      <w:r w:rsidRPr="003D319C">
        <w:rPr>
          <w:rFonts w:ascii="Times New Roman" w:hAnsi="Times New Roman" w:cs="Times New Roman"/>
          <w:sz w:val="24"/>
          <w:szCs w:val="24"/>
        </w:rPr>
        <w:t>VI. Определение нормативов потребления коммунальных услуг</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в жилых помещениях, нормативов потребления коммунальных</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ресурсов в целях содержания общего имущества</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в многоквартирном доме с применением</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расчетного метода</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15"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43.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с применением расчетного метода определяются по формулам, предусмотренным </w:t>
      </w:r>
      <w:hyperlink w:anchor="P712" w:history="1">
        <w:r w:rsidRPr="003D319C">
          <w:rPr>
            <w:rFonts w:ascii="Times New Roman" w:hAnsi="Times New Roman" w:cs="Times New Roman"/>
            <w:color w:val="0000FF"/>
            <w:sz w:val="24"/>
            <w:szCs w:val="24"/>
          </w:rPr>
          <w:t>разделом II приложения N 1</w:t>
        </w:r>
      </w:hyperlink>
      <w:r w:rsidRPr="003D319C">
        <w:rPr>
          <w:rFonts w:ascii="Times New Roman" w:hAnsi="Times New Roman" w:cs="Times New Roman"/>
          <w:sz w:val="24"/>
          <w:szCs w:val="24"/>
        </w:rPr>
        <w:t xml:space="preserve"> к настоящим Правилам.</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Постановлений Правительства РФ от 17.12.2014 </w:t>
      </w:r>
      <w:hyperlink r:id="rId116" w:history="1">
        <w:r w:rsidRPr="003D319C">
          <w:rPr>
            <w:rFonts w:ascii="Times New Roman" w:hAnsi="Times New Roman" w:cs="Times New Roman"/>
            <w:color w:val="0000FF"/>
            <w:sz w:val="24"/>
            <w:szCs w:val="24"/>
          </w:rPr>
          <w:t>N 1380</w:t>
        </w:r>
      </w:hyperlink>
      <w:r w:rsidRPr="003D319C">
        <w:rPr>
          <w:rFonts w:ascii="Times New Roman" w:hAnsi="Times New Roman" w:cs="Times New Roman"/>
          <w:sz w:val="24"/>
          <w:szCs w:val="24"/>
        </w:rPr>
        <w:t xml:space="preserve">, от 26.12.2016 </w:t>
      </w:r>
      <w:hyperlink r:id="rId117" w:history="1">
        <w:r w:rsidRPr="003D319C">
          <w:rPr>
            <w:rFonts w:ascii="Times New Roman" w:hAnsi="Times New Roman" w:cs="Times New Roman"/>
            <w:color w:val="0000FF"/>
            <w:sz w:val="24"/>
            <w:szCs w:val="24"/>
          </w:rPr>
          <w:t>N 1498</w:t>
        </w:r>
      </w:hyperlink>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bookmarkStart w:id="6" w:name="P276"/>
      <w:bookmarkEnd w:id="6"/>
      <w:r w:rsidRPr="003D319C">
        <w:rPr>
          <w:rFonts w:ascii="Times New Roman" w:hAnsi="Times New Roman" w:cs="Times New Roman"/>
          <w:sz w:val="24"/>
          <w:szCs w:val="24"/>
        </w:rPr>
        <w:t xml:space="preserve">44. Температура внутреннего воздуха отапливаемых жилых помещений принимается к расчету согласно значениям, установленным </w:t>
      </w:r>
      <w:hyperlink r:id="rId118" w:history="1">
        <w:r w:rsidRPr="003D319C">
          <w:rPr>
            <w:rFonts w:ascii="Times New Roman" w:hAnsi="Times New Roman" w:cs="Times New Roman"/>
            <w:color w:val="0000FF"/>
            <w:sz w:val="24"/>
            <w:szCs w:val="24"/>
          </w:rPr>
          <w:t>Правилами</w:t>
        </w:r>
      </w:hyperlink>
      <w:r w:rsidRPr="003D319C">
        <w:rPr>
          <w:rFonts w:ascii="Times New Roman" w:hAnsi="Times New Roman" w:cs="Times New Roman"/>
          <w:sz w:val="24"/>
          <w:szCs w:val="24"/>
        </w:rPr>
        <w:t xml:space="preserve"> предоставления коммунальных услуг.</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19"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Среднесуточная температура наружного воздуха в отопительный период определяется на основании сведений, предоставляемых органами гидрометеорологической службы за предыдущие 5 отопительных периодов подряд как среднеарифметическое средних суточных температур наружного воздуха за отопительный период. При отсутствии такой информации средняя температура наружного воздуха в отопительный период определяется исходя из климатических параметров, применяемых при проектировании зданий и сооружений, систем отопления.</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Расчетная температура наружного воздуха в целях проектирования систем отопления для 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 применяемых при проектировании зданий и сооружений, систем отопления.</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При отсутствии таких данных климатические параметры принимаются равными параметрам ближайшего населенного пункта, в отношении которого такие параметры имеются.</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45. Норматив потребления коммунальной услуги по холодному водоснабжению и норматив потребления коммунальной услуги по горячему водоснабжению или норматив потребления горячей воды в жилом помещении определяются исходя из оснащенности жилых помещений водоразборными устройствами и санитарно-техническим оборудованием. Норма расхода воды водоразборными устройствами предусмотрена в </w:t>
      </w:r>
      <w:hyperlink w:anchor="P1047" w:history="1">
        <w:r w:rsidRPr="003D319C">
          <w:rPr>
            <w:rFonts w:ascii="Times New Roman" w:hAnsi="Times New Roman" w:cs="Times New Roman"/>
            <w:color w:val="0000FF"/>
            <w:sz w:val="24"/>
            <w:szCs w:val="24"/>
          </w:rPr>
          <w:t>таблице 5</w:t>
        </w:r>
      </w:hyperlink>
      <w:r w:rsidRPr="003D319C">
        <w:rPr>
          <w:rFonts w:ascii="Times New Roman" w:hAnsi="Times New Roman" w:cs="Times New Roman"/>
          <w:sz w:val="24"/>
          <w:szCs w:val="24"/>
        </w:rPr>
        <w:t xml:space="preserve"> приложения N 1 к настоящим Правилам.</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45 в ред. </w:t>
      </w:r>
      <w:hyperlink r:id="rId120"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14.02.2015 N 129)</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45(1). Норматив расхода тепловой энергии на подогрев воды для предоставления коммунальной услуги по горячему водоснабжению определяется с учетом положений, установленных </w:t>
      </w:r>
      <w:hyperlink w:anchor="P222" w:history="1">
        <w:r w:rsidRPr="003D319C">
          <w:rPr>
            <w:rFonts w:ascii="Times New Roman" w:hAnsi="Times New Roman" w:cs="Times New Roman"/>
            <w:color w:val="0000FF"/>
            <w:sz w:val="24"/>
            <w:szCs w:val="24"/>
          </w:rPr>
          <w:t>пунктами 32</w:t>
        </w:r>
      </w:hyperlink>
      <w:r w:rsidRPr="003D319C">
        <w:rPr>
          <w:rFonts w:ascii="Times New Roman" w:hAnsi="Times New Roman" w:cs="Times New Roman"/>
          <w:sz w:val="24"/>
          <w:szCs w:val="24"/>
        </w:rPr>
        <w:t xml:space="preserve"> - </w:t>
      </w:r>
      <w:hyperlink w:anchor="P230" w:history="1">
        <w:r w:rsidRPr="003D319C">
          <w:rPr>
            <w:rFonts w:ascii="Times New Roman" w:hAnsi="Times New Roman" w:cs="Times New Roman"/>
            <w:color w:val="0000FF"/>
            <w:sz w:val="24"/>
            <w:szCs w:val="24"/>
          </w:rPr>
          <w:t>32(2)</w:t>
        </w:r>
      </w:hyperlink>
      <w:r w:rsidRPr="003D319C">
        <w:rPr>
          <w:rFonts w:ascii="Times New Roman" w:hAnsi="Times New Roman" w:cs="Times New Roman"/>
          <w:sz w:val="24"/>
          <w:szCs w:val="24"/>
        </w:rPr>
        <w:t xml:space="preserve"> настоящих Правил.</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45(1) введен </w:t>
      </w:r>
      <w:hyperlink r:id="rId121"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14.02.2015 N 129)</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46. Норматив потребления коммунальной услуги по газоснабжению в жилых помещениях определяется исходя из следующих направлений использования:</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а) приготовление пищи с использованием газовых плит;</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б) подогрев воды для хозяйственных и санитарно-гигиенических нужд с использованием газового нагревателя или газовой плиты (при отсутствии централизованного горячего водоснабжения);</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отопление (при отсутствии централизованного отопления).</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47. При использовании в жилых помещениях многоквартирных домов или жилых домов газа по нескольким направлениям одновременно норматив потребления коммунальной услуги по газоснабжению для потребителей, проживающих в таких домах, определяется по каждому направлению использования газа.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Нормативы потребления коммунальной услуги по газоснабжению устанавливаются на основании норм потребления газа населением при отсутствии приборов учета газа дифференцированно в зависимости от направлений использования газа, определяемых:</w:t>
      </w:r>
    </w:p>
    <w:p w:rsidR="003D319C" w:rsidRPr="003D319C" w:rsidRDefault="003D319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D319C" w:rsidRPr="003D319C">
        <w:trPr>
          <w:jc w:val="center"/>
        </w:trPr>
        <w:tc>
          <w:tcPr>
            <w:tcW w:w="9294" w:type="dxa"/>
            <w:tcBorders>
              <w:top w:val="nil"/>
              <w:left w:val="single" w:sz="24" w:space="0" w:color="CED3F1"/>
              <w:bottom w:val="nil"/>
              <w:right w:val="single" w:sz="24" w:space="0" w:color="F4F3F8"/>
            </w:tcBorders>
            <w:shd w:val="clear" w:color="auto" w:fill="F4F3F8"/>
          </w:tcPr>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color w:val="392C69"/>
                <w:sz w:val="24"/>
                <w:szCs w:val="24"/>
              </w:rPr>
              <w:t>КонсультантПлюс: примечание.</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color w:val="392C69"/>
                <w:sz w:val="24"/>
                <w:szCs w:val="24"/>
              </w:rPr>
              <w:t xml:space="preserve">Приказом Минрегиона РФ от 13.07.2006 N 83 утверждена </w:t>
            </w:r>
            <w:hyperlink r:id="rId122" w:history="1">
              <w:r w:rsidRPr="003D319C">
                <w:rPr>
                  <w:rFonts w:ascii="Times New Roman" w:hAnsi="Times New Roman" w:cs="Times New Roman"/>
                  <w:color w:val="0000FF"/>
                  <w:sz w:val="24"/>
                  <w:szCs w:val="24"/>
                </w:rPr>
                <w:t>Методика</w:t>
              </w:r>
            </w:hyperlink>
            <w:r w:rsidRPr="003D319C">
              <w:rPr>
                <w:rFonts w:ascii="Times New Roman" w:hAnsi="Times New Roman" w:cs="Times New Roman"/>
                <w:color w:val="392C69"/>
                <w:sz w:val="24"/>
                <w:szCs w:val="24"/>
              </w:rPr>
              <w:t xml:space="preserve"> расчета норм потребления газа населением при отсутствии приборов учета газа.</w:t>
            </w:r>
          </w:p>
        </w:tc>
      </w:tr>
    </w:tbl>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для природного газа - в соответствии с методикой расчета норм потребления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23"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26.03.2014 N 230)</w:t>
      </w:r>
    </w:p>
    <w:p w:rsidR="003D319C" w:rsidRPr="003D319C" w:rsidRDefault="003D319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D319C" w:rsidRPr="003D319C">
        <w:trPr>
          <w:jc w:val="center"/>
        </w:trPr>
        <w:tc>
          <w:tcPr>
            <w:tcW w:w="9294" w:type="dxa"/>
            <w:tcBorders>
              <w:top w:val="nil"/>
              <w:left w:val="single" w:sz="24" w:space="0" w:color="CED3F1"/>
              <w:bottom w:val="nil"/>
              <w:right w:val="single" w:sz="24" w:space="0" w:color="F4F3F8"/>
            </w:tcBorders>
            <w:shd w:val="clear" w:color="auto" w:fill="F4F3F8"/>
          </w:tcPr>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color w:val="392C69"/>
                <w:sz w:val="24"/>
                <w:szCs w:val="24"/>
              </w:rPr>
              <w:t>КонсультантПлюс: примечание.</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color w:val="392C69"/>
                <w:sz w:val="24"/>
                <w:szCs w:val="24"/>
              </w:rPr>
              <w:t xml:space="preserve">Приказом Минрегиона РФ от 15.08.2009 N 340 утверждена </w:t>
            </w:r>
            <w:hyperlink r:id="rId124" w:history="1">
              <w:r w:rsidRPr="003D319C">
                <w:rPr>
                  <w:rFonts w:ascii="Times New Roman" w:hAnsi="Times New Roman" w:cs="Times New Roman"/>
                  <w:color w:val="0000FF"/>
                  <w:sz w:val="24"/>
                  <w:szCs w:val="24"/>
                </w:rPr>
                <w:t>Методика</w:t>
              </w:r>
            </w:hyperlink>
            <w:r w:rsidRPr="003D319C">
              <w:rPr>
                <w:rFonts w:ascii="Times New Roman" w:hAnsi="Times New Roman" w:cs="Times New Roman"/>
                <w:color w:val="392C69"/>
                <w:sz w:val="24"/>
                <w:szCs w:val="24"/>
              </w:rPr>
              <w:t xml:space="preserve"> расчета норм потребления сжиженного углеводородного газа населением при отсутствии приборов учета газа.</w:t>
            </w:r>
          </w:p>
        </w:tc>
      </w:tr>
    </w:tbl>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для сжиженного углеводородного газа - в соответствии с методикой расчета норм потребления сжиженного углеводородного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25"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26.03.2014 N 230)</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48. Нормативы потребления коммунальных услуг при использовании земельного участка и надворных построек определяются в отношении каждого из направлений использования коммунальных услуг.</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49. Норматив потребления коммунальной услуги по холодному водоснабжению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полив земельного участка;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водоснабжение и приготовление пищи для сельскохозяйственных животных;</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водоснабжение иных надворных построек, в том числе гаражей, теплиц (зимних садов), иных объектов.</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49 в ред. </w:t>
      </w:r>
      <w:hyperlink r:id="rId126"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17.12.2014 N 1380)</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50. Норматив потребления коммунальной услуги по электроснабжению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освещение в целях содержания сельскохозяйственных животных;</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освещение иных надворных построек, в том числе бань, саун, бассейнов, гаражей, теплиц (зимних садов);</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приготовление пищи и подогрев воды для сельскохозяйственных животных.</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50 в ред. </w:t>
      </w:r>
      <w:hyperlink r:id="rId127"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17.12.2014 N 1380)</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51. В случае использования земельного участка и надворных построек по направлениям использования, не предусмотренным настоящими Правилами, по решению уполномоченного органа могут быть установлены нормативы потребления коммунальных услуг по иным направлениям использования коммунального ресурса.</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51 в ред. </w:t>
      </w:r>
      <w:hyperlink r:id="rId128"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17.12.2014 N 1380)</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p>
    <w:p w:rsidR="003D319C" w:rsidRPr="003D319C" w:rsidRDefault="003D319C">
      <w:pPr>
        <w:pStyle w:val="ConsPlusNormal"/>
        <w:jc w:val="right"/>
        <w:outlineLvl w:val="1"/>
        <w:rPr>
          <w:rFonts w:ascii="Times New Roman" w:hAnsi="Times New Roman" w:cs="Times New Roman"/>
          <w:sz w:val="24"/>
          <w:szCs w:val="24"/>
        </w:rPr>
      </w:pPr>
      <w:r w:rsidRPr="003D319C">
        <w:rPr>
          <w:rFonts w:ascii="Times New Roman" w:hAnsi="Times New Roman" w:cs="Times New Roman"/>
          <w:sz w:val="24"/>
          <w:szCs w:val="24"/>
        </w:rPr>
        <w:t xml:space="preserve">Приложение </w:t>
      </w:r>
      <w:hyperlink r:id="rId129" w:history="1">
        <w:r w:rsidRPr="003D319C">
          <w:rPr>
            <w:rFonts w:ascii="Times New Roman" w:hAnsi="Times New Roman" w:cs="Times New Roman"/>
            <w:color w:val="0000FF"/>
            <w:sz w:val="24"/>
            <w:szCs w:val="24"/>
          </w:rPr>
          <w:t>N 1</w:t>
        </w:r>
      </w:hyperlink>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к Правилам установления</w:t>
      </w: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и определения нормативов</w:t>
      </w: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потребления коммунальных услуг</w:t>
      </w: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и нормативов потребления коммунальных</w:t>
      </w: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ресурсов в целях содержания общего</w:t>
      </w: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имущества в многоквартирном доме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rPr>
          <w:rFonts w:ascii="Times New Roman" w:hAnsi="Times New Roman" w:cs="Times New Roman"/>
          <w:sz w:val="24"/>
          <w:szCs w:val="24"/>
        </w:rPr>
      </w:pPr>
      <w:bookmarkStart w:id="7" w:name="P326"/>
      <w:bookmarkEnd w:id="7"/>
      <w:r w:rsidRPr="003D319C">
        <w:rPr>
          <w:rFonts w:ascii="Times New Roman" w:hAnsi="Times New Roman" w:cs="Times New Roman"/>
          <w:sz w:val="24"/>
          <w:szCs w:val="24"/>
        </w:rPr>
        <w:t>ФОРМУЛЫ,</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ИСПОЛЬЗУЕМЫЕ ДЛЯ ОПРЕДЕЛЕНИЯ НОРМАТИВОВ ПОТРЕБЛЕНИЯ</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КОММУНАЛЬНЫХ УСЛУГ И НОРМАТИВОВ ПОТРЕБЛЕНИЯ КОММУНАЛЬНЫХ</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РЕСУРСОВ В ЦЕЛЯХ СОДЕРЖАНИЯ ОБЩЕГО ИМУЩЕСТВА</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В МНОГОКВАРТИРНОМ ДОМЕ</w:t>
      </w:r>
    </w:p>
    <w:p w:rsidR="003D319C" w:rsidRPr="003D319C" w:rsidRDefault="003D319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D319C" w:rsidRPr="003D319C">
        <w:trPr>
          <w:jc w:val="center"/>
        </w:trPr>
        <w:tc>
          <w:tcPr>
            <w:tcW w:w="9294" w:type="dxa"/>
            <w:tcBorders>
              <w:top w:val="nil"/>
              <w:left w:val="single" w:sz="24" w:space="0" w:color="CED3F1"/>
              <w:bottom w:val="nil"/>
              <w:right w:val="single" w:sz="24" w:space="0" w:color="F4F3F8"/>
            </w:tcBorders>
            <w:shd w:val="clear" w:color="auto" w:fill="F4F3F8"/>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color w:val="392C69"/>
                <w:sz w:val="24"/>
                <w:szCs w:val="24"/>
              </w:rPr>
              <w:t>Список изменяющих документов</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color w:val="392C69"/>
                <w:sz w:val="24"/>
                <w:szCs w:val="24"/>
              </w:rPr>
              <w:t xml:space="preserve">(в ред. Постановлений Правительства РФ от 16.04.2013 </w:t>
            </w:r>
            <w:hyperlink r:id="rId130" w:history="1">
              <w:r w:rsidRPr="003D319C">
                <w:rPr>
                  <w:rFonts w:ascii="Times New Roman" w:hAnsi="Times New Roman" w:cs="Times New Roman"/>
                  <w:color w:val="0000FF"/>
                  <w:sz w:val="24"/>
                  <w:szCs w:val="24"/>
                </w:rPr>
                <w:t>N 344</w:t>
              </w:r>
            </w:hyperlink>
            <w:r w:rsidRPr="003D319C">
              <w:rPr>
                <w:rFonts w:ascii="Times New Roman" w:hAnsi="Times New Roman" w:cs="Times New Roman"/>
                <w:color w:val="392C69"/>
                <w:sz w:val="24"/>
                <w:szCs w:val="24"/>
              </w:rPr>
              <w:t>,</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color w:val="392C69"/>
                <w:sz w:val="24"/>
                <w:szCs w:val="24"/>
              </w:rPr>
              <w:t xml:space="preserve">от 17.12.2014 </w:t>
            </w:r>
            <w:hyperlink r:id="rId131" w:history="1">
              <w:r w:rsidRPr="003D319C">
                <w:rPr>
                  <w:rFonts w:ascii="Times New Roman" w:hAnsi="Times New Roman" w:cs="Times New Roman"/>
                  <w:color w:val="0000FF"/>
                  <w:sz w:val="24"/>
                  <w:szCs w:val="24"/>
                </w:rPr>
                <w:t>N 1380</w:t>
              </w:r>
            </w:hyperlink>
            <w:r w:rsidRPr="003D319C">
              <w:rPr>
                <w:rFonts w:ascii="Times New Roman" w:hAnsi="Times New Roman" w:cs="Times New Roman"/>
                <w:color w:val="392C69"/>
                <w:sz w:val="24"/>
                <w:szCs w:val="24"/>
              </w:rPr>
              <w:t xml:space="preserve">, от 14.02.2015 </w:t>
            </w:r>
            <w:hyperlink r:id="rId132" w:history="1">
              <w:r w:rsidRPr="003D319C">
                <w:rPr>
                  <w:rFonts w:ascii="Times New Roman" w:hAnsi="Times New Roman" w:cs="Times New Roman"/>
                  <w:color w:val="0000FF"/>
                  <w:sz w:val="24"/>
                  <w:szCs w:val="24"/>
                </w:rPr>
                <w:t>N 129</w:t>
              </w:r>
            </w:hyperlink>
            <w:r w:rsidRPr="003D319C">
              <w:rPr>
                <w:rFonts w:ascii="Times New Roman" w:hAnsi="Times New Roman" w:cs="Times New Roman"/>
                <w:color w:val="392C69"/>
                <w:sz w:val="24"/>
                <w:szCs w:val="24"/>
              </w:rPr>
              <w:t xml:space="preserve">, от 29.06.2016 </w:t>
            </w:r>
            <w:hyperlink r:id="rId133" w:history="1">
              <w:r w:rsidRPr="003D319C">
                <w:rPr>
                  <w:rFonts w:ascii="Times New Roman" w:hAnsi="Times New Roman" w:cs="Times New Roman"/>
                  <w:color w:val="0000FF"/>
                  <w:sz w:val="24"/>
                  <w:szCs w:val="24"/>
                </w:rPr>
                <w:t>N 603</w:t>
              </w:r>
            </w:hyperlink>
            <w:r w:rsidRPr="003D319C">
              <w:rPr>
                <w:rFonts w:ascii="Times New Roman" w:hAnsi="Times New Roman" w:cs="Times New Roman"/>
                <w:color w:val="392C69"/>
                <w:sz w:val="24"/>
                <w:szCs w:val="24"/>
              </w:rPr>
              <w:t>,</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color w:val="392C69"/>
                <w:sz w:val="24"/>
                <w:szCs w:val="24"/>
              </w:rPr>
              <w:t xml:space="preserve">от 26.12.2016 </w:t>
            </w:r>
            <w:hyperlink r:id="rId134" w:history="1">
              <w:r w:rsidRPr="003D319C">
                <w:rPr>
                  <w:rFonts w:ascii="Times New Roman" w:hAnsi="Times New Roman" w:cs="Times New Roman"/>
                  <w:color w:val="0000FF"/>
                  <w:sz w:val="24"/>
                  <w:szCs w:val="24"/>
                </w:rPr>
                <w:t>N 1498</w:t>
              </w:r>
            </w:hyperlink>
            <w:r w:rsidRPr="003D319C">
              <w:rPr>
                <w:rFonts w:ascii="Times New Roman" w:hAnsi="Times New Roman" w:cs="Times New Roman"/>
                <w:color w:val="392C69"/>
                <w:sz w:val="24"/>
                <w:szCs w:val="24"/>
              </w:rPr>
              <w:t xml:space="preserve">, от 27.02.2017 </w:t>
            </w:r>
            <w:hyperlink r:id="rId135" w:history="1">
              <w:r w:rsidRPr="003D319C">
                <w:rPr>
                  <w:rFonts w:ascii="Times New Roman" w:hAnsi="Times New Roman" w:cs="Times New Roman"/>
                  <w:color w:val="0000FF"/>
                  <w:sz w:val="24"/>
                  <w:szCs w:val="24"/>
                </w:rPr>
                <w:t>N 232</w:t>
              </w:r>
            </w:hyperlink>
            <w:r w:rsidRPr="003D319C">
              <w:rPr>
                <w:rFonts w:ascii="Times New Roman" w:hAnsi="Times New Roman" w:cs="Times New Roman"/>
                <w:color w:val="392C69"/>
                <w:sz w:val="24"/>
                <w:szCs w:val="24"/>
              </w:rPr>
              <w:t>)</w:t>
            </w:r>
          </w:p>
        </w:tc>
      </w:tr>
    </w:tbl>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2"/>
        <w:rPr>
          <w:rFonts w:ascii="Times New Roman" w:hAnsi="Times New Roman" w:cs="Times New Roman"/>
          <w:sz w:val="24"/>
          <w:szCs w:val="24"/>
        </w:rPr>
      </w:pPr>
      <w:bookmarkStart w:id="8" w:name="P336"/>
      <w:bookmarkEnd w:id="8"/>
      <w:r w:rsidRPr="003D319C">
        <w:rPr>
          <w:rFonts w:ascii="Times New Roman" w:hAnsi="Times New Roman" w:cs="Times New Roman"/>
          <w:sz w:val="24"/>
          <w:szCs w:val="24"/>
        </w:rPr>
        <w:t>I. Определение нормативов потребления коммунальных услуг</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в жилых помещениях с применением метода аналогов</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36"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3"/>
        <w:rPr>
          <w:rFonts w:ascii="Times New Roman" w:hAnsi="Times New Roman" w:cs="Times New Roman"/>
          <w:sz w:val="24"/>
          <w:szCs w:val="24"/>
        </w:rPr>
      </w:pPr>
      <w:r w:rsidRPr="003D319C">
        <w:rPr>
          <w:rFonts w:ascii="Times New Roman" w:hAnsi="Times New Roman" w:cs="Times New Roman"/>
          <w:sz w:val="24"/>
          <w:szCs w:val="24"/>
        </w:rPr>
        <w:t>Формула расчета объема выборки</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bookmarkStart w:id="9" w:name="P342"/>
      <w:bookmarkEnd w:id="9"/>
      <w:r w:rsidRPr="003D319C">
        <w:rPr>
          <w:rFonts w:ascii="Times New Roman" w:hAnsi="Times New Roman" w:cs="Times New Roman"/>
          <w:sz w:val="24"/>
          <w:szCs w:val="24"/>
        </w:rPr>
        <w:t>1. Объем выборки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1)</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30"/>
          <w:sz w:val="24"/>
          <w:szCs w:val="24"/>
        </w:rPr>
        <w:pict>
          <v:shape id="_x0000_i1025" style="width:106.5pt;height:42pt" coordsize="" o:spt="100" adj="0,,0" path="" filled="f" stroked="f">
            <v:stroke joinstyle="miter"/>
            <v:imagedata r:id="rId137" o:title="base_1_279313_32768"/>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t - величина, определяемая уровнем надежности (заданной вероятностью P) того, что отклонение выборочной средней не превзойдет по абсолютной величине предельной ошибки выборки </w:t>
      </w:r>
      <w:r w:rsidR="00497479" w:rsidRPr="00497479">
        <w:rPr>
          <w:rFonts w:ascii="Times New Roman" w:hAnsi="Times New Roman" w:cs="Times New Roman"/>
          <w:position w:val="-1"/>
          <w:sz w:val="24"/>
          <w:szCs w:val="24"/>
        </w:rPr>
        <w:pict>
          <v:shape id="_x0000_i1026" style="width:10.5pt;height:12pt" coordsize="" o:spt="100" adj="0,,0" path="" filled="f" stroked="f">
            <v:stroke joinstyle="miter"/>
            <v:imagedata r:id="rId138" o:title="base_1_279313_32769"/>
            <v:formulas/>
            <v:path o:connecttype="segments"/>
          </v:shape>
        </w:pict>
      </w:r>
      <w:r w:rsidRPr="003D319C">
        <w:rPr>
          <w:rFonts w:ascii="Times New Roman" w:hAnsi="Times New Roman" w:cs="Times New Roman"/>
          <w:sz w:val="24"/>
          <w:szCs w:val="24"/>
        </w:rPr>
        <w:t xml:space="preserve">. Величина t принимается в зависимости от заданной вероятности в соответствии с </w:t>
      </w:r>
      <w:hyperlink w:anchor="P356" w:history="1">
        <w:r w:rsidRPr="003D319C">
          <w:rPr>
            <w:rFonts w:ascii="Times New Roman" w:hAnsi="Times New Roman" w:cs="Times New Roman"/>
            <w:color w:val="0000FF"/>
            <w:sz w:val="24"/>
            <w:szCs w:val="24"/>
          </w:rPr>
          <w:t>таблицей 1</w:t>
        </w:r>
      </w:hyperlink>
      <w:r w:rsidRPr="003D319C">
        <w:rPr>
          <w:rFonts w:ascii="Times New Roman" w:hAnsi="Times New Roman" w:cs="Times New Roman"/>
          <w:sz w:val="24"/>
          <w:szCs w:val="24"/>
        </w:rPr>
        <w:t>;</w:t>
      </w:r>
    </w:p>
    <w:p w:rsidR="003D319C" w:rsidRPr="003D319C" w:rsidRDefault="00497479">
      <w:pPr>
        <w:pStyle w:val="ConsPlusNormal"/>
        <w:spacing w:before="220"/>
        <w:ind w:firstLine="540"/>
        <w:jc w:val="both"/>
        <w:rPr>
          <w:rFonts w:ascii="Times New Roman" w:hAnsi="Times New Roman" w:cs="Times New Roman"/>
          <w:sz w:val="24"/>
          <w:szCs w:val="24"/>
        </w:rPr>
      </w:pPr>
      <w:r w:rsidRPr="00497479">
        <w:rPr>
          <w:rFonts w:ascii="Times New Roman" w:hAnsi="Times New Roman" w:cs="Times New Roman"/>
          <w:position w:val="-1"/>
          <w:sz w:val="24"/>
          <w:szCs w:val="24"/>
        </w:rPr>
        <w:pict>
          <v:shape id="_x0000_i1027" style="width:10.5pt;height:12pt" coordsize="" o:spt="100" adj="0,,0" path="" filled="f" stroked="f">
            <v:stroke joinstyle="miter"/>
            <v:imagedata r:id="rId138" o:title="base_1_279313_32770"/>
            <v:formulas/>
            <v:path o:connecttype="segments"/>
          </v:shape>
        </w:pict>
      </w:r>
      <w:r w:rsidR="003D319C" w:rsidRPr="003D319C">
        <w:rPr>
          <w:rFonts w:ascii="Times New Roman" w:hAnsi="Times New Roman" w:cs="Times New Roman"/>
          <w:sz w:val="24"/>
          <w:szCs w:val="24"/>
        </w:rPr>
        <w:t xml:space="preserve"> - предельная ошибка выборки (допустимая абсолютная величина отклонения выборочной средней от генеральной средней). Предельную ошибку выборки рекомендуется принимать равной 10 процентам выборочной средней. Предельная ошибка выборки является ошибкой репрезентативности (представительности) выборки и показывает предел, который не превосходит действительная ошибка выборки;</w:t>
      </w:r>
    </w:p>
    <w:p w:rsidR="003D319C" w:rsidRPr="003D319C" w:rsidRDefault="00497479">
      <w:pPr>
        <w:pStyle w:val="ConsPlusNormal"/>
        <w:spacing w:before="220"/>
        <w:ind w:firstLine="540"/>
        <w:jc w:val="both"/>
        <w:rPr>
          <w:rFonts w:ascii="Times New Roman" w:hAnsi="Times New Roman" w:cs="Times New Roman"/>
          <w:sz w:val="24"/>
          <w:szCs w:val="24"/>
        </w:rPr>
      </w:pPr>
      <w:r w:rsidRPr="00497479">
        <w:rPr>
          <w:rFonts w:ascii="Times New Roman" w:hAnsi="Times New Roman" w:cs="Times New Roman"/>
          <w:position w:val="-10"/>
          <w:sz w:val="24"/>
          <w:szCs w:val="24"/>
        </w:rPr>
        <w:pict>
          <v:shape id="_x0000_i1028" style="width:17.25pt;height:21.75pt" coordsize="" o:spt="100" adj="0,,0" path="" filled="f" stroked="f">
            <v:stroke joinstyle="miter"/>
            <v:imagedata r:id="rId139" o:title="base_1_279313_32771"/>
            <v:formulas/>
            <v:path o:connecttype="segments"/>
          </v:shape>
        </w:pict>
      </w:r>
      <w:r w:rsidR="003D319C" w:rsidRPr="003D319C">
        <w:rPr>
          <w:rFonts w:ascii="Times New Roman" w:hAnsi="Times New Roman" w:cs="Times New Roman"/>
          <w:sz w:val="24"/>
          <w:szCs w:val="24"/>
        </w:rPr>
        <w:t xml:space="preserve"> - дисперсия генеральной совокупности, рассчитываемая как среднее арифметическое квадратов отклонений отдельных элементов генеральной совокупности от их средней арифметической.</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rPr>
          <w:rFonts w:ascii="Times New Roman" w:hAnsi="Times New Roman" w:cs="Times New Roman"/>
          <w:sz w:val="24"/>
          <w:szCs w:val="24"/>
        </w:rPr>
        <w:sectPr w:rsidR="003D319C" w:rsidRPr="003D319C" w:rsidSect="008A24D7">
          <w:pgSz w:w="11906" w:h="16838"/>
          <w:pgMar w:top="1134" w:right="850" w:bottom="1134" w:left="1701" w:header="708" w:footer="708" w:gutter="0"/>
          <w:cols w:space="708"/>
          <w:docGrid w:linePitch="360"/>
        </w:sectPr>
      </w:pPr>
    </w:p>
    <w:p w:rsidR="003D319C" w:rsidRPr="003D319C" w:rsidRDefault="003D319C">
      <w:pPr>
        <w:pStyle w:val="ConsPlusNormal"/>
        <w:jc w:val="right"/>
        <w:outlineLvl w:val="4"/>
        <w:rPr>
          <w:rFonts w:ascii="Times New Roman" w:hAnsi="Times New Roman" w:cs="Times New Roman"/>
          <w:sz w:val="24"/>
          <w:szCs w:val="24"/>
        </w:rPr>
      </w:pPr>
      <w:r w:rsidRPr="003D319C">
        <w:rPr>
          <w:rFonts w:ascii="Times New Roman" w:hAnsi="Times New Roman" w:cs="Times New Roman"/>
          <w:sz w:val="24"/>
          <w:szCs w:val="24"/>
        </w:rPr>
        <w:t>Таблица 1</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rPr>
          <w:rFonts w:ascii="Times New Roman" w:hAnsi="Times New Roman" w:cs="Times New Roman"/>
          <w:sz w:val="24"/>
          <w:szCs w:val="24"/>
        </w:rPr>
      </w:pPr>
      <w:bookmarkStart w:id="10" w:name="P356"/>
      <w:bookmarkEnd w:id="10"/>
      <w:r w:rsidRPr="003D319C">
        <w:rPr>
          <w:rFonts w:ascii="Times New Roman" w:hAnsi="Times New Roman" w:cs="Times New Roman"/>
          <w:sz w:val="24"/>
          <w:szCs w:val="24"/>
        </w:rPr>
        <w:t>Зависимость значения t от заданной вероятности P</w:t>
      </w:r>
    </w:p>
    <w:p w:rsidR="003D319C" w:rsidRPr="003D319C" w:rsidRDefault="003D319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0"/>
        <w:gridCol w:w="664"/>
        <w:gridCol w:w="664"/>
        <w:gridCol w:w="664"/>
        <w:gridCol w:w="664"/>
        <w:gridCol w:w="664"/>
        <w:gridCol w:w="664"/>
        <w:gridCol w:w="664"/>
        <w:gridCol w:w="664"/>
        <w:gridCol w:w="664"/>
        <w:gridCol w:w="664"/>
        <w:gridCol w:w="664"/>
        <w:gridCol w:w="664"/>
        <w:gridCol w:w="664"/>
        <w:gridCol w:w="664"/>
        <w:gridCol w:w="664"/>
        <w:gridCol w:w="664"/>
      </w:tblGrid>
      <w:tr w:rsidR="003D319C" w:rsidRPr="003D319C">
        <w:tc>
          <w:tcPr>
            <w:tcW w:w="360"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P</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0,75</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0,76</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0,77</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0,78</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0,79</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0,8</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0,81</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0,82</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0,83</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0,84</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0,85</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0,86</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0,87</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0,88</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0,89</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0,9</w:t>
            </w:r>
          </w:p>
        </w:tc>
      </w:tr>
      <w:tr w:rsidR="003D319C" w:rsidRPr="003D319C">
        <w:tc>
          <w:tcPr>
            <w:tcW w:w="360"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t</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1,16</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1,18</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1,2</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1,23</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1,25</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1,28</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1,31</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1,34</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1,37</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1,41</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1,44</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1,48</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1,53</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1,56</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1,61</w:t>
            </w:r>
          </w:p>
        </w:tc>
        <w:tc>
          <w:tcPr>
            <w:tcW w:w="664" w:type="dxa"/>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1,64</w:t>
            </w:r>
          </w:p>
        </w:tc>
      </w:tr>
    </w:tbl>
    <w:p w:rsidR="003D319C" w:rsidRPr="003D319C" w:rsidRDefault="003D319C">
      <w:pPr>
        <w:rPr>
          <w:rFonts w:ascii="Times New Roman" w:hAnsi="Times New Roman" w:cs="Times New Roman"/>
          <w:sz w:val="24"/>
          <w:szCs w:val="24"/>
        </w:rPr>
        <w:sectPr w:rsidR="003D319C" w:rsidRPr="003D319C">
          <w:pgSz w:w="16838" w:h="11905" w:orient="landscape"/>
          <w:pgMar w:top="1701" w:right="1134" w:bottom="850" w:left="1134" w:header="0" w:footer="0" w:gutter="0"/>
          <w:cols w:space="720"/>
        </w:sectPr>
      </w:pP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Значение заданной вероятности P принимается уполномоченным органом в соответствии с </w:t>
      </w:r>
      <w:hyperlink w:anchor="P356" w:history="1">
        <w:r w:rsidRPr="003D319C">
          <w:rPr>
            <w:rFonts w:ascii="Times New Roman" w:hAnsi="Times New Roman" w:cs="Times New Roman"/>
            <w:color w:val="0000FF"/>
            <w:sz w:val="24"/>
            <w:szCs w:val="24"/>
          </w:rPr>
          <w:t>таблицей 1</w:t>
        </w:r>
      </w:hyperlink>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bookmarkStart w:id="11" w:name="P394"/>
      <w:bookmarkEnd w:id="11"/>
      <w:r w:rsidRPr="003D319C">
        <w:rPr>
          <w:rFonts w:ascii="Times New Roman" w:hAnsi="Times New Roman" w:cs="Times New Roman"/>
          <w:sz w:val="24"/>
          <w:szCs w:val="24"/>
        </w:rPr>
        <w:t>2. Объем выборки определяется на основе предварительной выборки в 2 этапа: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а) на первом этапе производится предварительный отбор многоквартирных домов или жилых домов, в отношении которых дисперсия выборочной совокупности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2)</w:t>
      </w:r>
    </w:p>
    <w:p w:rsidR="003D319C" w:rsidRPr="003D319C" w:rsidRDefault="003D319C">
      <w:pPr>
        <w:pStyle w:val="ConsPlusNormal"/>
        <w:jc w:val="right"/>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41"/>
          <w:sz w:val="24"/>
          <w:szCs w:val="24"/>
        </w:rPr>
        <w:pict>
          <v:shape id="_x0000_i1029" style="width:92.25pt;height:52.5pt" coordsize="" o:spt="100" adj="0,,0" path="" filled="f" stroked="f">
            <v:stroke joinstyle="miter"/>
            <v:imagedata r:id="rId140" o:title="base_1_279313_32772"/>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jc w:val="center"/>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 - количество предварительно отобранных многоквартирных домов или жилых домов. Объем предварительной выборки должен быть не менее 10 домов;</w:t>
      </w:r>
    </w:p>
    <w:p w:rsidR="003D319C" w:rsidRPr="003D319C" w:rsidRDefault="00497479">
      <w:pPr>
        <w:pStyle w:val="ConsPlusNormal"/>
        <w:spacing w:before="220"/>
        <w:ind w:firstLine="540"/>
        <w:jc w:val="both"/>
        <w:rPr>
          <w:rFonts w:ascii="Times New Roman" w:hAnsi="Times New Roman" w:cs="Times New Roman"/>
          <w:sz w:val="24"/>
          <w:szCs w:val="24"/>
        </w:rPr>
      </w:pPr>
      <w:r w:rsidRPr="00497479">
        <w:rPr>
          <w:rFonts w:ascii="Times New Roman" w:hAnsi="Times New Roman" w:cs="Times New Roman"/>
          <w:position w:val="-8"/>
          <w:sz w:val="24"/>
          <w:szCs w:val="24"/>
        </w:rPr>
        <w:pict>
          <v:shape id="_x0000_i1030" style="width:13.5pt;height:19.5pt" coordsize="" o:spt="100" adj="0,,0" path="" filled="f" stroked="f">
            <v:stroke joinstyle="miter"/>
            <v:imagedata r:id="rId141" o:title="base_1_279313_32773"/>
            <v:formulas/>
            <v:path o:connecttype="segments"/>
          </v:shape>
        </w:pict>
      </w:r>
      <w:r w:rsidR="003D319C" w:rsidRPr="003D319C">
        <w:rPr>
          <w:rFonts w:ascii="Times New Roman" w:hAnsi="Times New Roman" w:cs="Times New Roman"/>
          <w:sz w:val="24"/>
          <w:szCs w:val="24"/>
        </w:rP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3D319C" w:rsidRPr="003D319C" w:rsidRDefault="00497479">
      <w:pPr>
        <w:pStyle w:val="ConsPlusNormal"/>
        <w:spacing w:before="220"/>
        <w:ind w:firstLine="540"/>
        <w:jc w:val="both"/>
        <w:rPr>
          <w:rFonts w:ascii="Times New Roman" w:hAnsi="Times New Roman" w:cs="Times New Roman"/>
          <w:sz w:val="24"/>
          <w:szCs w:val="24"/>
        </w:rPr>
      </w:pPr>
      <w:r w:rsidRPr="00497479">
        <w:rPr>
          <w:rFonts w:ascii="Times New Roman" w:hAnsi="Times New Roman" w:cs="Times New Roman"/>
          <w:position w:val="-10"/>
          <w:sz w:val="24"/>
          <w:szCs w:val="24"/>
        </w:rPr>
        <w:pict>
          <v:shape id="_x0000_i1031" style="width:11.25pt;height:21.75pt" coordsize="" o:spt="100" adj="0,,0" path="" filled="f" stroked="f">
            <v:stroke joinstyle="miter"/>
            <v:imagedata r:id="rId142" o:title="base_1_279313_32774"/>
            <v:formulas/>
            <v:path o:connecttype="segments"/>
          </v:shape>
        </w:pict>
      </w:r>
      <w:r w:rsidR="003D319C" w:rsidRPr="003D319C">
        <w:rPr>
          <w:rFonts w:ascii="Times New Roman" w:hAnsi="Times New Roman" w:cs="Times New Roman"/>
          <w:sz w:val="24"/>
          <w:szCs w:val="24"/>
        </w:rPr>
        <w:t xml:space="preserve"> - среднее арифметическое предварительной выборки;</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б) среднее арифметическое предварительной выборки рассчитывается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3)</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43"/>
          <w:sz w:val="24"/>
          <w:szCs w:val="24"/>
        </w:rPr>
        <w:pict>
          <v:shape id="_x0000_i1032" style="width:57.75pt;height:54.75pt" coordsize="" o:spt="100" adj="0,,0" path="" filled="f" stroked="f">
            <v:stroke joinstyle="miter"/>
            <v:imagedata r:id="rId143" o:title="base_1_279313_32775"/>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497479">
      <w:pPr>
        <w:pStyle w:val="ConsPlusNormal"/>
        <w:spacing w:before="220"/>
        <w:ind w:firstLine="540"/>
        <w:jc w:val="both"/>
        <w:rPr>
          <w:rFonts w:ascii="Times New Roman" w:hAnsi="Times New Roman" w:cs="Times New Roman"/>
          <w:sz w:val="24"/>
          <w:szCs w:val="24"/>
        </w:rPr>
      </w:pPr>
      <w:r w:rsidRPr="00497479">
        <w:rPr>
          <w:rFonts w:ascii="Times New Roman" w:hAnsi="Times New Roman" w:cs="Times New Roman"/>
          <w:position w:val="-8"/>
          <w:sz w:val="24"/>
          <w:szCs w:val="24"/>
        </w:rPr>
        <w:pict>
          <v:shape id="_x0000_i1033" style="width:13.5pt;height:19.5pt" coordsize="" o:spt="100" adj="0,,0" path="" filled="f" stroked="f">
            <v:stroke joinstyle="miter"/>
            <v:imagedata r:id="rId141" o:title="base_1_279313_32776"/>
            <v:formulas/>
            <v:path o:connecttype="segments"/>
          </v:shape>
        </w:pict>
      </w:r>
      <w:r w:rsidR="003D319C" w:rsidRPr="003D319C">
        <w:rPr>
          <w:rFonts w:ascii="Times New Roman" w:hAnsi="Times New Roman" w:cs="Times New Roman"/>
          <w:sz w:val="24"/>
          <w:szCs w:val="24"/>
        </w:rP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 - количество предварительно отобранных многоквартирных домов или жилых домов. Объем предварительной выборки должен быть не менее 10 домов;</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 на втором этапе определяется дисперсия генеральной совокупности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4)</w:t>
      </w:r>
    </w:p>
    <w:p w:rsidR="003D319C" w:rsidRPr="003D319C" w:rsidRDefault="003D319C">
      <w:pPr>
        <w:pStyle w:val="ConsPlusNormal"/>
        <w:jc w:val="right"/>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41"/>
          <w:sz w:val="24"/>
          <w:szCs w:val="24"/>
        </w:rPr>
        <w:pict>
          <v:shape id="_x0000_i1034" style="width:64.5pt;height:52.5pt" coordsize="" o:spt="100" adj="0,,0" path="" filled="f" stroked="f">
            <v:stroke joinstyle="miter"/>
            <v:imagedata r:id="rId144" o:title="base_1_279313_32777"/>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497479">
      <w:pPr>
        <w:pStyle w:val="ConsPlusNormal"/>
        <w:spacing w:before="220"/>
        <w:ind w:firstLine="540"/>
        <w:jc w:val="both"/>
        <w:rPr>
          <w:rFonts w:ascii="Times New Roman" w:hAnsi="Times New Roman" w:cs="Times New Roman"/>
          <w:sz w:val="24"/>
          <w:szCs w:val="24"/>
        </w:rPr>
      </w:pPr>
      <w:r w:rsidRPr="00497479">
        <w:rPr>
          <w:rFonts w:ascii="Times New Roman" w:hAnsi="Times New Roman" w:cs="Times New Roman"/>
          <w:position w:val="-10"/>
          <w:sz w:val="24"/>
          <w:szCs w:val="24"/>
        </w:rPr>
        <w:pict>
          <v:shape id="_x0000_i1035" style="width:15.75pt;height:21.75pt" coordsize="" o:spt="100" adj="0,,0" path="" filled="f" stroked="f">
            <v:stroke joinstyle="miter"/>
            <v:imagedata r:id="rId145" o:title="base_1_279313_32778"/>
            <v:formulas/>
            <v:path o:connecttype="segments"/>
          </v:shape>
        </w:pict>
      </w:r>
      <w:r w:rsidR="003D319C" w:rsidRPr="003D319C">
        <w:rPr>
          <w:rFonts w:ascii="Times New Roman" w:hAnsi="Times New Roman" w:cs="Times New Roman"/>
          <w:sz w:val="24"/>
          <w:szCs w:val="24"/>
        </w:rPr>
        <w:t xml:space="preserve"> - дисперсия выборочной совокупности;</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 - количество предварительно отобранных многоквартирных домов или жилых домов. Объем предварительной выборки должен быть не менее 10 домов.</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3"/>
        <w:rPr>
          <w:rFonts w:ascii="Times New Roman" w:hAnsi="Times New Roman" w:cs="Times New Roman"/>
          <w:sz w:val="24"/>
          <w:szCs w:val="24"/>
        </w:rPr>
      </w:pPr>
      <w:r w:rsidRPr="003D319C">
        <w:rPr>
          <w:rFonts w:ascii="Times New Roman" w:hAnsi="Times New Roman" w:cs="Times New Roman"/>
          <w:sz w:val="24"/>
          <w:szCs w:val="24"/>
        </w:rPr>
        <w:t>Формула определения норматива потребления коммунальной</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услуги по отоплению в жилых помещениях</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3. Норматив потребления коммунальной услуги по отоплению в жилых помещениях (Гкал в месяц на 1 кв. м общей площади всех жилых и нежилых помещений в многоквартирном доме или жилого дома)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5)</w:t>
      </w:r>
    </w:p>
    <w:p w:rsidR="003D319C" w:rsidRPr="003D319C" w:rsidRDefault="003D319C">
      <w:pPr>
        <w:pStyle w:val="ConsPlusNormal"/>
        <w:jc w:val="right"/>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27"/>
          <w:sz w:val="24"/>
          <w:szCs w:val="24"/>
        </w:rPr>
        <w:pict>
          <v:shape id="_x0000_i1036" style="width:83.25pt;height:38.25pt" coordsize="" o:spt="100" adj="0,,0" path="" filled="f" stroked="f">
            <v:stroke joinstyle="miter"/>
            <v:imagedata r:id="rId146" o:title="base_1_279313_32779"/>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jc w:val="center"/>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Q</w:t>
      </w:r>
      <w:r w:rsidRPr="003D319C">
        <w:rPr>
          <w:rFonts w:ascii="Times New Roman" w:hAnsi="Times New Roman" w:cs="Times New Roman"/>
          <w:sz w:val="24"/>
          <w:szCs w:val="24"/>
          <w:vertAlign w:val="subscript"/>
        </w:rPr>
        <w:t>о</w:t>
      </w:r>
      <w:r w:rsidRPr="003D319C">
        <w:rPr>
          <w:rFonts w:ascii="Times New Roman" w:hAnsi="Times New Roman" w:cs="Times New Roman"/>
          <w:sz w:val="24"/>
          <w:szCs w:val="24"/>
        </w:rPr>
        <w:t xml:space="preserve">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S</w:t>
      </w:r>
      <w:r w:rsidRPr="003D319C">
        <w:rPr>
          <w:rFonts w:ascii="Times New Roman" w:hAnsi="Times New Roman" w:cs="Times New Roman"/>
          <w:sz w:val="24"/>
          <w:szCs w:val="24"/>
          <w:vertAlign w:val="superscript"/>
        </w:rPr>
        <w:t>об</w:t>
      </w:r>
      <w:r w:rsidRPr="003D319C">
        <w:rPr>
          <w:rFonts w:ascii="Times New Roman" w:hAnsi="Times New Roman" w:cs="Times New Roman"/>
          <w:sz w:val="24"/>
          <w:szCs w:val="24"/>
        </w:rPr>
        <w:t xml:space="preserve"> - общая площадь всех жилых и нежилых помещений в многоквартирных домах или общая площадь жилых домов (кв. м);</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w:t>
      </w:r>
      <w:r w:rsidRPr="003D319C">
        <w:rPr>
          <w:rFonts w:ascii="Times New Roman" w:hAnsi="Times New Roman" w:cs="Times New Roman"/>
          <w:sz w:val="24"/>
          <w:szCs w:val="24"/>
          <w:vertAlign w:val="subscript"/>
        </w:rPr>
        <w:t>от</w:t>
      </w:r>
      <w:r w:rsidRPr="003D319C">
        <w:rPr>
          <w:rFonts w:ascii="Times New Roman" w:hAnsi="Times New Roman" w:cs="Times New Roman"/>
          <w:sz w:val="24"/>
          <w:szCs w:val="24"/>
        </w:rPr>
        <w:t xml:space="preserve"> - период, равный продолжительности отопительного периода (количество календарных месяцев, в том числе неполных, в отопительном периоде), в котором произведены измерения суммарного расхода тепловой энергии на отопление многоквартирных домов или жилых домов.</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3 в ред. </w:t>
      </w:r>
      <w:hyperlink r:id="rId147"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16.04.2013 N 344)</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3(1). Утратил силу. - </w:t>
      </w:r>
      <w:hyperlink r:id="rId148"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29.06.2016 N 603.</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3"/>
        <w:rPr>
          <w:rFonts w:ascii="Times New Roman" w:hAnsi="Times New Roman" w:cs="Times New Roman"/>
          <w:sz w:val="24"/>
          <w:szCs w:val="24"/>
        </w:rPr>
      </w:pPr>
      <w:r w:rsidRPr="003D319C">
        <w:rPr>
          <w:rFonts w:ascii="Times New Roman" w:hAnsi="Times New Roman" w:cs="Times New Roman"/>
          <w:sz w:val="24"/>
          <w:szCs w:val="24"/>
        </w:rPr>
        <w:t>Формула определения норматива потребления коммунальной</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услуги по отоплению на общедомовые нужды</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4. Утратил силу. - </w:t>
      </w:r>
      <w:hyperlink r:id="rId149"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16.04.2013 N 344.</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3"/>
        <w:rPr>
          <w:rFonts w:ascii="Times New Roman" w:hAnsi="Times New Roman" w:cs="Times New Roman"/>
          <w:sz w:val="24"/>
          <w:szCs w:val="24"/>
        </w:rPr>
      </w:pPr>
      <w:r w:rsidRPr="003D319C">
        <w:rPr>
          <w:rFonts w:ascii="Times New Roman" w:hAnsi="Times New Roman" w:cs="Times New Roman"/>
          <w:sz w:val="24"/>
          <w:szCs w:val="24"/>
        </w:rPr>
        <w:t>Формула определения норматива потребления</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коммунальной услуги по холодному водоснабжению и норматива</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потребления коммунальной услуги по горячему водоснабжению</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или норматива потребления горячей воды в жилых помещениях</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50"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14.02.2015 N 129)</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5.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6)</w:t>
      </w:r>
    </w:p>
    <w:p w:rsidR="003D319C" w:rsidRPr="003D319C" w:rsidRDefault="003D319C">
      <w:pPr>
        <w:pStyle w:val="ConsPlusNormal"/>
        <w:jc w:val="both"/>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25"/>
          <w:sz w:val="24"/>
          <w:szCs w:val="24"/>
        </w:rPr>
        <w:pict>
          <v:shape id="_x0000_i1037" style="width:249.75pt;height:36pt" coordsize="" o:spt="100" adj="0,,0" path="" filled="f" stroked="f">
            <v:stroke joinstyle="miter"/>
            <v:imagedata r:id="rId151" o:title="base_1_279313_32780"/>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52"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27.02.2017 N 232)</w:t>
      </w: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497479">
      <w:pPr>
        <w:pStyle w:val="ConsPlusNormal"/>
        <w:spacing w:before="220"/>
        <w:ind w:firstLine="540"/>
        <w:jc w:val="both"/>
        <w:rPr>
          <w:rFonts w:ascii="Times New Roman" w:hAnsi="Times New Roman" w:cs="Times New Roman"/>
          <w:sz w:val="24"/>
          <w:szCs w:val="24"/>
        </w:rPr>
      </w:pPr>
      <w:r w:rsidRPr="00497479">
        <w:rPr>
          <w:rFonts w:ascii="Times New Roman" w:hAnsi="Times New Roman" w:cs="Times New Roman"/>
          <w:position w:val="-12"/>
          <w:sz w:val="24"/>
          <w:szCs w:val="24"/>
        </w:rPr>
        <w:pict>
          <v:shape id="_x0000_i1038" style="width:21pt;height:23.25pt" coordsize="" o:spt="100" adj="0,,0" path="" filled="f" stroked="f">
            <v:stroke joinstyle="miter"/>
            <v:imagedata r:id="rId153" o:title="base_1_279313_32781"/>
            <v:formulas/>
            <v:path o:connecttype="segments"/>
          </v:shape>
        </w:pict>
      </w:r>
      <w:r w:rsidR="003D319C" w:rsidRPr="003D319C">
        <w:rPr>
          <w:rFonts w:ascii="Times New Roman" w:hAnsi="Times New Roman" w:cs="Times New Roman"/>
          <w:sz w:val="24"/>
          <w:szCs w:val="24"/>
        </w:rPr>
        <w:t xml:space="preserve"> - средний фактический расход холодной (горячей) воды (куб. м в месяц на 1 человека);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L - количество этажей в многоквартирных домах, в отношении которых определяется норматив;</w:t>
      </w:r>
    </w:p>
    <w:p w:rsidR="003D319C" w:rsidRPr="003D319C" w:rsidRDefault="00497479">
      <w:pPr>
        <w:pStyle w:val="ConsPlusNormal"/>
        <w:spacing w:before="220"/>
        <w:ind w:firstLine="540"/>
        <w:jc w:val="both"/>
        <w:rPr>
          <w:rFonts w:ascii="Times New Roman" w:hAnsi="Times New Roman" w:cs="Times New Roman"/>
          <w:sz w:val="24"/>
          <w:szCs w:val="24"/>
        </w:rPr>
      </w:pPr>
      <w:r w:rsidRPr="00497479">
        <w:rPr>
          <w:rFonts w:ascii="Times New Roman" w:hAnsi="Times New Roman" w:cs="Times New Roman"/>
          <w:position w:val="-25"/>
          <w:sz w:val="24"/>
          <w:szCs w:val="24"/>
        </w:rPr>
        <w:pict>
          <v:shape id="_x0000_i1039" style="width:104.25pt;height:36pt" coordsize="" o:spt="100" adj="0,,0" path="" filled="f" stroked="f">
            <v:stroke joinstyle="miter"/>
            <v:imagedata r:id="rId154" o:title="base_1_279313_32782"/>
            <v:formulas/>
            <v:path o:connecttype="segments"/>
          </v:shape>
        </w:pict>
      </w:r>
      <w:r w:rsidR="003D319C" w:rsidRPr="003D319C">
        <w:rPr>
          <w:rFonts w:ascii="Times New Roman" w:hAnsi="Times New Roman" w:cs="Times New Roman"/>
          <w:sz w:val="24"/>
          <w:szCs w:val="24"/>
        </w:rPr>
        <w:t xml:space="preserve"> - доля нормативных технологических потерь холодной (горячей) воды во внутридомовых инженерных системах в среднем фактическом расходе холодной (горячей) воды на вводе в многоквартирный дом;</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0,0903 - расход холодной (горячей) воды на общедомовые нужды (куб. м в месяц на 1 человека).</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5 в ред. </w:t>
      </w:r>
      <w:hyperlink r:id="rId155"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5(1). Утратил силу. - </w:t>
      </w:r>
      <w:hyperlink r:id="rId156"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29.06.2016 N 603.</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6. Средний фактический расход холодной (горячей) воды в многоквартирном доме или жилом доме (куб. м в месяц на 1 человека)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7)</w:t>
      </w:r>
    </w:p>
    <w:p w:rsidR="003D319C" w:rsidRPr="003D319C" w:rsidRDefault="003D319C">
      <w:pPr>
        <w:pStyle w:val="ConsPlusNormal"/>
        <w:jc w:val="right"/>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62"/>
          <w:sz w:val="24"/>
          <w:szCs w:val="24"/>
        </w:rPr>
        <w:pict>
          <v:shape id="_x0000_i1040" style="width:77.25pt;height:73.5pt" coordsize="" o:spt="100" adj="0,,0" path="" filled="f" stroked="f">
            <v:stroke joinstyle="miter"/>
            <v:imagedata r:id="rId157" o:title="base_1_279313_32783"/>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m - количество многоквартирных домов или жилых домов;</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Q</w:t>
      </w:r>
      <w:r w:rsidRPr="003D319C">
        <w:rPr>
          <w:rFonts w:ascii="Times New Roman" w:hAnsi="Times New Roman" w:cs="Times New Roman"/>
          <w:sz w:val="24"/>
          <w:szCs w:val="24"/>
          <w:vertAlign w:val="subscript"/>
        </w:rPr>
        <w:t>i</w:t>
      </w:r>
      <w:r w:rsidRPr="003D319C">
        <w:rPr>
          <w:rFonts w:ascii="Times New Roman" w:hAnsi="Times New Roman" w:cs="Times New Roman"/>
          <w:sz w:val="24"/>
          <w:szCs w:val="24"/>
        </w:rPr>
        <w:t xml:space="preserve"> - расход холодной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w:t>
      </w:r>
      <w:r w:rsidRPr="003D319C">
        <w:rPr>
          <w:rFonts w:ascii="Times New Roman" w:hAnsi="Times New Roman" w:cs="Times New Roman"/>
          <w:sz w:val="24"/>
          <w:szCs w:val="24"/>
          <w:vertAlign w:val="subscript"/>
        </w:rPr>
        <w:t>i</w:t>
      </w:r>
      <w:r w:rsidRPr="003D319C">
        <w:rPr>
          <w:rFonts w:ascii="Times New Roman" w:hAnsi="Times New Roman" w:cs="Times New Roman"/>
          <w:sz w:val="24"/>
          <w:szCs w:val="24"/>
        </w:rPr>
        <w:t xml:space="preserve"> - численность проживающих жителей в i-м многоквартирном доме или жилом доме.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3"/>
        <w:rPr>
          <w:rFonts w:ascii="Times New Roman" w:hAnsi="Times New Roman" w:cs="Times New Roman"/>
          <w:sz w:val="24"/>
          <w:szCs w:val="24"/>
        </w:rPr>
      </w:pPr>
      <w:r w:rsidRPr="003D319C">
        <w:rPr>
          <w:rFonts w:ascii="Times New Roman" w:hAnsi="Times New Roman" w:cs="Times New Roman"/>
          <w:sz w:val="24"/>
          <w:szCs w:val="24"/>
        </w:rPr>
        <w:t>Формула определения норматива расхода тепловой энергии,</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используемой на подогрев холодной воды для предоставления</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коммунальной услуги по горячему водоснабжению</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 xml:space="preserve">(введено </w:t>
      </w:r>
      <w:hyperlink r:id="rId158"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14.02.2015 N 129)</w:t>
      </w:r>
    </w:p>
    <w:p w:rsidR="003D319C" w:rsidRPr="003D319C" w:rsidRDefault="003D319C">
      <w:pPr>
        <w:pStyle w:val="ConsPlusNormal"/>
        <w:jc w:val="center"/>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6(1). Норматив расхода тепловой энергии, используемой на подогрев холодной воды для предоставления коммунальной услуги по горячему водоснабжению (Гкал на 1 куб. метр), при применении метода аналогов в соответствии с положениями </w:t>
      </w:r>
      <w:hyperlink w:anchor="P222" w:history="1">
        <w:r w:rsidRPr="003D319C">
          <w:rPr>
            <w:rFonts w:ascii="Times New Roman" w:hAnsi="Times New Roman" w:cs="Times New Roman"/>
            <w:color w:val="0000FF"/>
            <w:sz w:val="24"/>
            <w:szCs w:val="24"/>
          </w:rPr>
          <w:t>пунктов 32</w:t>
        </w:r>
      </w:hyperlink>
      <w:r w:rsidRPr="003D319C">
        <w:rPr>
          <w:rFonts w:ascii="Times New Roman" w:hAnsi="Times New Roman" w:cs="Times New Roman"/>
          <w:sz w:val="24"/>
          <w:szCs w:val="24"/>
        </w:rPr>
        <w:t xml:space="preserve"> - </w:t>
      </w:r>
      <w:hyperlink w:anchor="P230" w:history="1">
        <w:r w:rsidRPr="003D319C">
          <w:rPr>
            <w:rFonts w:ascii="Times New Roman" w:hAnsi="Times New Roman" w:cs="Times New Roman"/>
            <w:color w:val="0000FF"/>
            <w:sz w:val="24"/>
            <w:szCs w:val="24"/>
          </w:rPr>
          <w:t>32(2)</w:t>
        </w:r>
      </w:hyperlink>
      <w:r w:rsidRPr="003D319C">
        <w:rPr>
          <w:rFonts w:ascii="Times New Roman" w:hAnsi="Times New Roman" w:cs="Times New Roman"/>
          <w:sz w:val="24"/>
          <w:szCs w:val="24"/>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(далее - Правила),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7.1)</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61"/>
          <w:sz w:val="24"/>
          <w:szCs w:val="24"/>
        </w:rPr>
        <w:pict>
          <v:shape id="_x0000_i1041" style="width:97.5pt;height:72.75pt" coordsize="" o:spt="100" adj="0,,0" path="" filled="f" stroked="f">
            <v:stroke joinstyle="miter"/>
            <v:imagedata r:id="rId159" o:title="base_1_279313_32784"/>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jc w:val="center"/>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Q</w:t>
      </w:r>
      <w:r w:rsidRPr="003D319C">
        <w:rPr>
          <w:rFonts w:ascii="Times New Roman" w:hAnsi="Times New Roman" w:cs="Times New Roman"/>
          <w:sz w:val="24"/>
          <w:szCs w:val="24"/>
          <w:vertAlign w:val="subscript"/>
        </w:rPr>
        <w:t>i</w:t>
      </w:r>
      <w:r w:rsidRPr="003D319C">
        <w:rPr>
          <w:rFonts w:ascii="Times New Roman" w:hAnsi="Times New Roman" w:cs="Times New Roman"/>
          <w:sz w:val="24"/>
          <w:szCs w:val="24"/>
        </w:rPr>
        <w:t xml:space="preserve"> - суммарный расход тепловой энергии, содержащейся в горячей воде, определенный по показаниям коллективного (общедомового) прибора учета в i-м многоквартирном доме или индивидуального прибора учета в i-м жилом доме (Гкал в месяц);</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G</w:t>
      </w:r>
      <w:r w:rsidRPr="003D319C">
        <w:rPr>
          <w:rFonts w:ascii="Times New Roman" w:hAnsi="Times New Roman" w:cs="Times New Roman"/>
          <w:sz w:val="24"/>
          <w:szCs w:val="24"/>
          <w:vertAlign w:val="subscript"/>
        </w:rPr>
        <w:t>i</w:t>
      </w:r>
      <w:r w:rsidRPr="003D319C">
        <w:rPr>
          <w:rFonts w:ascii="Times New Roman" w:hAnsi="Times New Roman" w:cs="Times New Roman"/>
          <w:sz w:val="24"/>
          <w:szCs w:val="24"/>
        </w:rPr>
        <w:t xml:space="preserve"> - суммарный расход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m - количество многоквартирных домов или жилых домов.</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3"/>
        <w:rPr>
          <w:rFonts w:ascii="Times New Roman" w:hAnsi="Times New Roman" w:cs="Times New Roman"/>
          <w:sz w:val="24"/>
          <w:szCs w:val="24"/>
        </w:rPr>
      </w:pPr>
      <w:r w:rsidRPr="003D319C">
        <w:rPr>
          <w:rFonts w:ascii="Times New Roman" w:hAnsi="Times New Roman" w:cs="Times New Roman"/>
          <w:sz w:val="24"/>
          <w:szCs w:val="24"/>
        </w:rPr>
        <w:t>Формула определения норматива потребления</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коммунальной услуги по холодному водоснабжению и норматива</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потребления коммунальной услуги по горячему водоснабжению</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или норматива потребления горячей воды на общедомовые нужды</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60"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14.02.2015 N 129)</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7. Утратил силу с 1 января 2017 года. - </w:t>
      </w:r>
      <w:hyperlink r:id="rId161"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7(1). Утратил силу. - </w:t>
      </w:r>
      <w:hyperlink r:id="rId162"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29.06.2016 N 603.</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3"/>
        <w:rPr>
          <w:rFonts w:ascii="Times New Roman" w:hAnsi="Times New Roman" w:cs="Times New Roman"/>
          <w:sz w:val="24"/>
          <w:szCs w:val="24"/>
        </w:rPr>
      </w:pPr>
      <w:r w:rsidRPr="003D319C">
        <w:rPr>
          <w:rFonts w:ascii="Times New Roman" w:hAnsi="Times New Roman" w:cs="Times New Roman"/>
          <w:sz w:val="24"/>
          <w:szCs w:val="24"/>
        </w:rPr>
        <w:t>Формула определения норматива потребления коммунальной</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услуги по электроснабжению в жилых помещениях</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8. Норматив потребления коммунальной услуги по электроснабжению в жилых помещениях (кВт·ч в месяц на 1 человека)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9)</w:t>
      </w:r>
    </w:p>
    <w:p w:rsidR="003D319C" w:rsidRPr="003D319C" w:rsidRDefault="003D319C">
      <w:pPr>
        <w:pStyle w:val="ConsPlusNormal"/>
        <w:jc w:val="right"/>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46"/>
          <w:sz w:val="24"/>
          <w:szCs w:val="24"/>
        </w:rPr>
        <w:pict>
          <v:shape id="_x0000_i1042" style="width:143.25pt;height:57.75pt" coordsize="" o:spt="100" adj="0,,0" path="" filled="f" stroked="f">
            <v:stroke joinstyle="miter"/>
            <v:imagedata r:id="rId163" o:title="base_1_279313_32785"/>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W</w:t>
      </w:r>
      <w:r w:rsidRPr="003D319C">
        <w:rPr>
          <w:rFonts w:ascii="Times New Roman" w:hAnsi="Times New Roman" w:cs="Times New Roman"/>
          <w:sz w:val="24"/>
          <w:szCs w:val="24"/>
          <w:vertAlign w:val="subscript"/>
        </w:rPr>
        <w:t>1</w:t>
      </w:r>
      <w:r w:rsidRPr="003D319C">
        <w:rPr>
          <w:rFonts w:ascii="Times New Roman" w:hAnsi="Times New Roman" w:cs="Times New Roman"/>
          <w:sz w:val="24"/>
          <w:szCs w:val="24"/>
        </w:rPr>
        <w:t xml:space="preserve"> - суммарный расход электрической энергии по показаниям всех индивидуальных приборов учета за июнь и ноябрь в жилых помещениях l-го многоквартирного дома или в l-м жилом доме;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 - численность жителей, проживающих в многоквартирных домах или жилых домах, оборудованных индивидуальными приборами учета;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m - количество многоквартирных домов или жилых домов;</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определяемый отдельно для многоквартирных домов или жилых домов, оборудованных газовой плитой или электроплитой, в соответствии с </w:t>
      </w:r>
      <w:hyperlink w:anchor="P524" w:history="1">
        <w:r w:rsidRPr="003D319C">
          <w:rPr>
            <w:rFonts w:ascii="Times New Roman" w:hAnsi="Times New Roman" w:cs="Times New Roman"/>
            <w:color w:val="0000FF"/>
            <w:sz w:val="24"/>
            <w:szCs w:val="24"/>
          </w:rPr>
          <w:t>таблицей 2</w:t>
        </w:r>
      </w:hyperlink>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определяемый в соответствии с </w:t>
      </w:r>
      <w:hyperlink w:anchor="P581" w:history="1">
        <w:r w:rsidRPr="003D319C">
          <w:rPr>
            <w:rFonts w:ascii="Times New Roman" w:hAnsi="Times New Roman" w:cs="Times New Roman"/>
            <w:color w:val="0000FF"/>
            <w:sz w:val="24"/>
            <w:szCs w:val="24"/>
          </w:rPr>
          <w:t>таблицей 3</w:t>
        </w:r>
      </w:hyperlink>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i - индекс, отражающий количество комнат в квартире (жилом доме) (i = 1, 2, 3, 4);</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j - индекс, отражающий количество человек, проживающих в квартире (жилом доме) (j = 1, 2, 3, 4, 5);</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срi, срj - индексы, отражающие среднее по исследуемым многоквартирным домам или жилым домам количество комнат и количество человек, проживающих в квартирах (жилых домах);</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2 - количество месяцев, используемых для снятия показаний приборов учета (июнь и ноябрь).</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outlineLvl w:val="4"/>
        <w:rPr>
          <w:rFonts w:ascii="Times New Roman" w:hAnsi="Times New Roman" w:cs="Times New Roman"/>
          <w:sz w:val="24"/>
          <w:szCs w:val="24"/>
        </w:rPr>
      </w:pPr>
      <w:r w:rsidRPr="003D319C">
        <w:rPr>
          <w:rFonts w:ascii="Times New Roman" w:hAnsi="Times New Roman" w:cs="Times New Roman"/>
          <w:sz w:val="24"/>
          <w:szCs w:val="24"/>
        </w:rPr>
        <w:t>Таблица 2</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rPr>
          <w:rFonts w:ascii="Times New Roman" w:hAnsi="Times New Roman" w:cs="Times New Roman"/>
          <w:sz w:val="24"/>
          <w:szCs w:val="24"/>
        </w:rPr>
      </w:pPr>
      <w:bookmarkStart w:id="12" w:name="P524"/>
      <w:bookmarkEnd w:id="12"/>
      <w:r w:rsidRPr="003D319C">
        <w:rPr>
          <w:rFonts w:ascii="Times New Roman" w:hAnsi="Times New Roman" w:cs="Times New Roman"/>
          <w:sz w:val="24"/>
          <w:szCs w:val="24"/>
        </w:rPr>
        <w:t>Поправочный коэффициент K1, зависящий от количества комнат</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в 1 квартире (жилом доме)</w:t>
      </w:r>
    </w:p>
    <w:p w:rsidR="003D319C" w:rsidRPr="003D319C" w:rsidRDefault="003D319C">
      <w:pPr>
        <w:pStyle w:val="ConsPlusNormal"/>
        <w:jc w:val="right"/>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01"/>
        <w:gridCol w:w="3474"/>
        <w:gridCol w:w="3301"/>
      </w:tblGrid>
      <w:tr w:rsidR="003D319C" w:rsidRPr="003D319C">
        <w:tc>
          <w:tcPr>
            <w:tcW w:w="2201" w:type="dxa"/>
            <w:tcBorders>
              <w:top w:val="single" w:sz="4" w:space="0" w:color="auto"/>
              <w:left w:val="nil"/>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Показатель среднего количества комнат в 1 квартире (жилом доме)</w:t>
            </w:r>
          </w:p>
        </w:tc>
        <w:tc>
          <w:tcPr>
            <w:tcW w:w="3474"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Коэффициент K1 для многоквартирных домов или жилых домов, оборудованных газовыми плитами</w:t>
            </w:r>
          </w:p>
        </w:tc>
        <w:tc>
          <w:tcPr>
            <w:tcW w:w="3301" w:type="dxa"/>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Коэффициент K1 для многоквартирных домов или жилых домов, оборудованных электроплитами</w:t>
            </w:r>
          </w:p>
        </w:tc>
      </w:tr>
      <w:tr w:rsidR="003D319C" w:rsidRPr="003D319C">
        <w:tblPrEx>
          <w:tblBorders>
            <w:insideH w:val="none" w:sz="0" w:space="0" w:color="auto"/>
            <w:insideV w:val="none" w:sz="0" w:space="0" w:color="auto"/>
          </w:tblBorders>
        </w:tblPrEx>
        <w:tc>
          <w:tcPr>
            <w:tcW w:w="2201"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w:t>
            </w:r>
          </w:p>
        </w:tc>
        <w:tc>
          <w:tcPr>
            <w:tcW w:w="3474"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w:t>
            </w:r>
          </w:p>
        </w:tc>
        <w:tc>
          <w:tcPr>
            <w:tcW w:w="3301"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w:t>
            </w:r>
          </w:p>
        </w:tc>
      </w:tr>
      <w:tr w:rsidR="003D319C" w:rsidRPr="003D319C">
        <w:tblPrEx>
          <w:tblBorders>
            <w:insideH w:val="none" w:sz="0" w:space="0" w:color="auto"/>
            <w:insideV w:val="none" w:sz="0" w:space="0" w:color="auto"/>
          </w:tblBorders>
        </w:tblPrEx>
        <w:tc>
          <w:tcPr>
            <w:tcW w:w="22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1,2</w:t>
            </w:r>
          </w:p>
        </w:tc>
        <w:tc>
          <w:tcPr>
            <w:tcW w:w="3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1,08</w:t>
            </w:r>
          </w:p>
        </w:tc>
        <w:tc>
          <w:tcPr>
            <w:tcW w:w="33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1,05</w:t>
            </w:r>
          </w:p>
        </w:tc>
      </w:tr>
      <w:tr w:rsidR="003D319C" w:rsidRPr="003D319C">
        <w:tblPrEx>
          <w:tblBorders>
            <w:insideH w:val="none" w:sz="0" w:space="0" w:color="auto"/>
            <w:insideV w:val="none" w:sz="0" w:space="0" w:color="auto"/>
          </w:tblBorders>
        </w:tblPrEx>
        <w:tc>
          <w:tcPr>
            <w:tcW w:w="22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1,4</w:t>
            </w:r>
          </w:p>
        </w:tc>
        <w:tc>
          <w:tcPr>
            <w:tcW w:w="3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1,14</w:t>
            </w:r>
          </w:p>
        </w:tc>
        <w:tc>
          <w:tcPr>
            <w:tcW w:w="33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1,09</w:t>
            </w:r>
          </w:p>
        </w:tc>
      </w:tr>
      <w:tr w:rsidR="003D319C" w:rsidRPr="003D319C">
        <w:tblPrEx>
          <w:tblBorders>
            <w:insideH w:val="none" w:sz="0" w:space="0" w:color="auto"/>
            <w:insideV w:val="none" w:sz="0" w:space="0" w:color="auto"/>
          </w:tblBorders>
        </w:tblPrEx>
        <w:tc>
          <w:tcPr>
            <w:tcW w:w="22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1,6</w:t>
            </w:r>
          </w:p>
        </w:tc>
        <w:tc>
          <w:tcPr>
            <w:tcW w:w="3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1,2</w:t>
            </w:r>
          </w:p>
        </w:tc>
        <w:tc>
          <w:tcPr>
            <w:tcW w:w="33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1,12</w:t>
            </w:r>
          </w:p>
        </w:tc>
      </w:tr>
      <w:tr w:rsidR="003D319C" w:rsidRPr="003D319C">
        <w:tblPrEx>
          <w:tblBorders>
            <w:insideH w:val="none" w:sz="0" w:space="0" w:color="auto"/>
            <w:insideV w:val="none" w:sz="0" w:space="0" w:color="auto"/>
          </w:tblBorders>
        </w:tblPrEx>
        <w:tc>
          <w:tcPr>
            <w:tcW w:w="22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1,8</w:t>
            </w:r>
          </w:p>
        </w:tc>
        <w:tc>
          <w:tcPr>
            <w:tcW w:w="3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1,25</w:t>
            </w:r>
          </w:p>
        </w:tc>
        <w:tc>
          <w:tcPr>
            <w:tcW w:w="33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1,15</w:t>
            </w:r>
          </w:p>
        </w:tc>
      </w:tr>
      <w:tr w:rsidR="003D319C" w:rsidRPr="003D319C">
        <w:tblPrEx>
          <w:tblBorders>
            <w:insideH w:val="none" w:sz="0" w:space="0" w:color="auto"/>
            <w:insideV w:val="none" w:sz="0" w:space="0" w:color="auto"/>
          </w:tblBorders>
        </w:tblPrEx>
        <w:tc>
          <w:tcPr>
            <w:tcW w:w="22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w:t>
            </w:r>
          </w:p>
        </w:tc>
        <w:tc>
          <w:tcPr>
            <w:tcW w:w="3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1,29</w:t>
            </w:r>
          </w:p>
        </w:tc>
        <w:tc>
          <w:tcPr>
            <w:tcW w:w="33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1,18</w:t>
            </w:r>
          </w:p>
        </w:tc>
      </w:tr>
      <w:tr w:rsidR="003D319C" w:rsidRPr="003D319C">
        <w:tblPrEx>
          <w:tblBorders>
            <w:insideH w:val="none" w:sz="0" w:space="0" w:color="auto"/>
            <w:insideV w:val="none" w:sz="0" w:space="0" w:color="auto"/>
          </w:tblBorders>
        </w:tblPrEx>
        <w:tc>
          <w:tcPr>
            <w:tcW w:w="22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2,2</w:t>
            </w:r>
          </w:p>
        </w:tc>
        <w:tc>
          <w:tcPr>
            <w:tcW w:w="3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1,33</w:t>
            </w:r>
          </w:p>
        </w:tc>
        <w:tc>
          <w:tcPr>
            <w:tcW w:w="33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1,21</w:t>
            </w:r>
          </w:p>
        </w:tc>
      </w:tr>
      <w:tr w:rsidR="003D319C" w:rsidRPr="003D319C">
        <w:tblPrEx>
          <w:tblBorders>
            <w:insideH w:val="none" w:sz="0" w:space="0" w:color="auto"/>
            <w:insideV w:val="none" w:sz="0" w:space="0" w:color="auto"/>
          </w:tblBorders>
        </w:tblPrEx>
        <w:tc>
          <w:tcPr>
            <w:tcW w:w="22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2,4</w:t>
            </w:r>
          </w:p>
        </w:tc>
        <w:tc>
          <w:tcPr>
            <w:tcW w:w="3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1,37</w:t>
            </w:r>
          </w:p>
        </w:tc>
        <w:tc>
          <w:tcPr>
            <w:tcW w:w="33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1,23</w:t>
            </w:r>
          </w:p>
        </w:tc>
      </w:tr>
      <w:tr w:rsidR="003D319C" w:rsidRPr="003D319C">
        <w:tblPrEx>
          <w:tblBorders>
            <w:insideH w:val="none" w:sz="0" w:space="0" w:color="auto"/>
            <w:insideV w:val="none" w:sz="0" w:space="0" w:color="auto"/>
          </w:tblBorders>
        </w:tblPrEx>
        <w:tc>
          <w:tcPr>
            <w:tcW w:w="22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2,6</w:t>
            </w:r>
          </w:p>
        </w:tc>
        <w:tc>
          <w:tcPr>
            <w:tcW w:w="3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1,4</w:t>
            </w:r>
          </w:p>
        </w:tc>
        <w:tc>
          <w:tcPr>
            <w:tcW w:w="33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1,25</w:t>
            </w:r>
          </w:p>
        </w:tc>
      </w:tr>
      <w:tr w:rsidR="003D319C" w:rsidRPr="003D319C">
        <w:tblPrEx>
          <w:tblBorders>
            <w:insideH w:val="none" w:sz="0" w:space="0" w:color="auto"/>
            <w:insideV w:val="none" w:sz="0" w:space="0" w:color="auto"/>
          </w:tblBorders>
        </w:tblPrEx>
        <w:tc>
          <w:tcPr>
            <w:tcW w:w="22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2,8</w:t>
            </w:r>
          </w:p>
        </w:tc>
        <w:tc>
          <w:tcPr>
            <w:tcW w:w="3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1,43</w:t>
            </w:r>
          </w:p>
        </w:tc>
        <w:tc>
          <w:tcPr>
            <w:tcW w:w="33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1,27</w:t>
            </w:r>
          </w:p>
        </w:tc>
      </w:tr>
      <w:tr w:rsidR="003D319C" w:rsidRPr="003D319C">
        <w:tblPrEx>
          <w:tblBorders>
            <w:insideH w:val="none" w:sz="0" w:space="0" w:color="auto"/>
            <w:insideV w:val="none" w:sz="0" w:space="0" w:color="auto"/>
          </w:tblBorders>
        </w:tblPrEx>
        <w:tc>
          <w:tcPr>
            <w:tcW w:w="22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w:t>
            </w:r>
          </w:p>
        </w:tc>
        <w:tc>
          <w:tcPr>
            <w:tcW w:w="3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1,46</w:t>
            </w:r>
          </w:p>
        </w:tc>
        <w:tc>
          <w:tcPr>
            <w:tcW w:w="33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1,29</w:t>
            </w:r>
          </w:p>
        </w:tc>
      </w:tr>
      <w:tr w:rsidR="003D319C" w:rsidRPr="003D319C">
        <w:tblPrEx>
          <w:tblBorders>
            <w:insideH w:val="none" w:sz="0" w:space="0" w:color="auto"/>
            <w:insideV w:val="none" w:sz="0" w:space="0" w:color="auto"/>
          </w:tblBorders>
        </w:tblPrEx>
        <w:tc>
          <w:tcPr>
            <w:tcW w:w="22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3,2</w:t>
            </w:r>
          </w:p>
        </w:tc>
        <w:tc>
          <w:tcPr>
            <w:tcW w:w="3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1,49</w:t>
            </w:r>
          </w:p>
        </w:tc>
        <w:tc>
          <w:tcPr>
            <w:tcW w:w="33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1,31</w:t>
            </w:r>
          </w:p>
        </w:tc>
      </w:tr>
      <w:tr w:rsidR="003D319C" w:rsidRPr="003D319C">
        <w:tblPrEx>
          <w:tblBorders>
            <w:insideH w:val="none" w:sz="0" w:space="0" w:color="auto"/>
            <w:insideV w:val="none" w:sz="0" w:space="0" w:color="auto"/>
          </w:tblBorders>
        </w:tblPrEx>
        <w:tc>
          <w:tcPr>
            <w:tcW w:w="22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3,4</w:t>
            </w:r>
          </w:p>
        </w:tc>
        <w:tc>
          <w:tcPr>
            <w:tcW w:w="3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1,51</w:t>
            </w:r>
          </w:p>
        </w:tc>
        <w:tc>
          <w:tcPr>
            <w:tcW w:w="33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1,32</w:t>
            </w:r>
          </w:p>
        </w:tc>
      </w:tr>
      <w:tr w:rsidR="003D319C" w:rsidRPr="003D319C">
        <w:tblPrEx>
          <w:tblBorders>
            <w:insideH w:val="none" w:sz="0" w:space="0" w:color="auto"/>
            <w:insideV w:val="none" w:sz="0" w:space="0" w:color="auto"/>
          </w:tblBorders>
        </w:tblPrEx>
        <w:tc>
          <w:tcPr>
            <w:tcW w:w="22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3,6</w:t>
            </w:r>
          </w:p>
        </w:tc>
        <w:tc>
          <w:tcPr>
            <w:tcW w:w="3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1,54</w:t>
            </w:r>
          </w:p>
        </w:tc>
        <w:tc>
          <w:tcPr>
            <w:tcW w:w="33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1,34</w:t>
            </w:r>
          </w:p>
        </w:tc>
      </w:tr>
      <w:tr w:rsidR="003D319C" w:rsidRPr="003D319C">
        <w:tblPrEx>
          <w:tblBorders>
            <w:insideH w:val="none" w:sz="0" w:space="0" w:color="auto"/>
            <w:insideV w:val="none" w:sz="0" w:space="0" w:color="auto"/>
          </w:tblBorders>
        </w:tblPrEx>
        <w:tc>
          <w:tcPr>
            <w:tcW w:w="22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3,8</w:t>
            </w:r>
          </w:p>
        </w:tc>
        <w:tc>
          <w:tcPr>
            <w:tcW w:w="3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1,56</w:t>
            </w:r>
          </w:p>
        </w:tc>
        <w:tc>
          <w:tcPr>
            <w:tcW w:w="330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1,35</w:t>
            </w:r>
          </w:p>
        </w:tc>
      </w:tr>
      <w:tr w:rsidR="003D319C" w:rsidRPr="003D319C">
        <w:tblPrEx>
          <w:tblBorders>
            <w:insideH w:val="none" w:sz="0" w:space="0" w:color="auto"/>
            <w:insideV w:val="none" w:sz="0" w:space="0" w:color="auto"/>
          </w:tblBorders>
        </w:tblPrEx>
        <w:tc>
          <w:tcPr>
            <w:tcW w:w="2201"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 и более</w:t>
            </w:r>
          </w:p>
        </w:tc>
        <w:tc>
          <w:tcPr>
            <w:tcW w:w="3474"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1,58</w:t>
            </w:r>
          </w:p>
        </w:tc>
        <w:tc>
          <w:tcPr>
            <w:tcW w:w="3301"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1,37</w:t>
            </w:r>
          </w:p>
        </w:tc>
      </w:tr>
    </w:tbl>
    <w:p w:rsidR="003D319C" w:rsidRPr="003D319C" w:rsidRDefault="003D319C">
      <w:pPr>
        <w:pStyle w:val="ConsPlusNormal"/>
        <w:jc w:val="right"/>
        <w:rPr>
          <w:rFonts w:ascii="Times New Roman" w:hAnsi="Times New Roman" w:cs="Times New Roman"/>
          <w:sz w:val="24"/>
          <w:szCs w:val="24"/>
        </w:rPr>
      </w:pPr>
    </w:p>
    <w:p w:rsidR="003D319C" w:rsidRPr="003D319C" w:rsidRDefault="003D319C">
      <w:pPr>
        <w:pStyle w:val="ConsPlusNormal"/>
        <w:jc w:val="right"/>
        <w:outlineLvl w:val="4"/>
        <w:rPr>
          <w:rFonts w:ascii="Times New Roman" w:hAnsi="Times New Roman" w:cs="Times New Roman"/>
          <w:sz w:val="24"/>
          <w:szCs w:val="24"/>
        </w:rPr>
      </w:pPr>
      <w:r w:rsidRPr="003D319C">
        <w:rPr>
          <w:rFonts w:ascii="Times New Roman" w:hAnsi="Times New Roman" w:cs="Times New Roman"/>
          <w:sz w:val="24"/>
          <w:szCs w:val="24"/>
        </w:rPr>
        <w:t>Таблица 3</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rPr>
          <w:rFonts w:ascii="Times New Roman" w:hAnsi="Times New Roman" w:cs="Times New Roman"/>
          <w:sz w:val="24"/>
          <w:szCs w:val="24"/>
        </w:rPr>
      </w:pPr>
      <w:bookmarkStart w:id="13" w:name="P581"/>
      <w:bookmarkEnd w:id="13"/>
      <w:r w:rsidRPr="003D319C">
        <w:rPr>
          <w:rFonts w:ascii="Times New Roman" w:hAnsi="Times New Roman" w:cs="Times New Roman"/>
          <w:sz w:val="24"/>
          <w:szCs w:val="24"/>
        </w:rPr>
        <w:t>Поправочный коэффициент K2, зависящий от количества</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человек, проживающих в 1 квартире (жилом доме)</w:t>
      </w:r>
    </w:p>
    <w:p w:rsidR="003D319C" w:rsidRPr="003D319C" w:rsidRDefault="003D319C">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4"/>
        <w:gridCol w:w="4372"/>
      </w:tblGrid>
      <w:tr w:rsidR="003D319C" w:rsidRPr="003D319C">
        <w:tc>
          <w:tcPr>
            <w:tcW w:w="4604" w:type="dxa"/>
            <w:tcBorders>
              <w:top w:val="single" w:sz="4" w:space="0" w:color="auto"/>
              <w:left w:val="nil"/>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Показатель среднего количества человек, проживающих в 1 квартире (жилом доме)</w:t>
            </w:r>
          </w:p>
        </w:tc>
        <w:tc>
          <w:tcPr>
            <w:tcW w:w="4372" w:type="dxa"/>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Коэффициент K2</w:t>
            </w:r>
          </w:p>
        </w:tc>
      </w:tr>
      <w:tr w:rsidR="003D319C" w:rsidRPr="003D319C">
        <w:tblPrEx>
          <w:tblBorders>
            <w:insideH w:val="none" w:sz="0" w:space="0" w:color="auto"/>
            <w:insideV w:val="none" w:sz="0" w:space="0" w:color="auto"/>
          </w:tblBorders>
        </w:tblPrEx>
        <w:tc>
          <w:tcPr>
            <w:tcW w:w="4604"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w:t>
            </w:r>
          </w:p>
        </w:tc>
        <w:tc>
          <w:tcPr>
            <w:tcW w:w="4372"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w:t>
            </w:r>
          </w:p>
        </w:tc>
      </w:tr>
      <w:tr w:rsidR="003D319C" w:rsidRPr="003D319C">
        <w:tblPrEx>
          <w:tblBorders>
            <w:insideH w:val="none" w:sz="0" w:space="0" w:color="auto"/>
            <w:insideV w:val="none" w:sz="0" w:space="0" w:color="auto"/>
          </w:tblBorders>
        </w:tblPrEx>
        <w:tc>
          <w:tcPr>
            <w:tcW w:w="460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1,2</w:t>
            </w:r>
          </w:p>
        </w:tc>
        <w:tc>
          <w:tcPr>
            <w:tcW w:w="43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0,88</w:t>
            </w:r>
          </w:p>
        </w:tc>
      </w:tr>
      <w:tr w:rsidR="003D319C" w:rsidRPr="003D319C">
        <w:tblPrEx>
          <w:tblBorders>
            <w:insideH w:val="none" w:sz="0" w:space="0" w:color="auto"/>
            <w:insideV w:val="none" w:sz="0" w:space="0" w:color="auto"/>
          </w:tblBorders>
        </w:tblPrEx>
        <w:tc>
          <w:tcPr>
            <w:tcW w:w="460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1,4</w:t>
            </w:r>
          </w:p>
        </w:tc>
        <w:tc>
          <w:tcPr>
            <w:tcW w:w="43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0,79</w:t>
            </w:r>
          </w:p>
        </w:tc>
      </w:tr>
      <w:tr w:rsidR="003D319C" w:rsidRPr="003D319C">
        <w:tblPrEx>
          <w:tblBorders>
            <w:insideH w:val="none" w:sz="0" w:space="0" w:color="auto"/>
            <w:insideV w:val="none" w:sz="0" w:space="0" w:color="auto"/>
          </w:tblBorders>
        </w:tblPrEx>
        <w:tc>
          <w:tcPr>
            <w:tcW w:w="460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1,6</w:t>
            </w:r>
          </w:p>
        </w:tc>
        <w:tc>
          <w:tcPr>
            <w:tcW w:w="43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0,72</w:t>
            </w:r>
          </w:p>
        </w:tc>
      </w:tr>
      <w:tr w:rsidR="003D319C" w:rsidRPr="003D319C">
        <w:tblPrEx>
          <w:tblBorders>
            <w:insideH w:val="none" w:sz="0" w:space="0" w:color="auto"/>
            <w:insideV w:val="none" w:sz="0" w:space="0" w:color="auto"/>
          </w:tblBorders>
        </w:tblPrEx>
        <w:tc>
          <w:tcPr>
            <w:tcW w:w="460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1,8</w:t>
            </w:r>
          </w:p>
        </w:tc>
        <w:tc>
          <w:tcPr>
            <w:tcW w:w="43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0,67</w:t>
            </w:r>
          </w:p>
        </w:tc>
      </w:tr>
      <w:tr w:rsidR="003D319C" w:rsidRPr="003D319C">
        <w:tblPrEx>
          <w:tblBorders>
            <w:insideH w:val="none" w:sz="0" w:space="0" w:color="auto"/>
            <w:insideV w:val="none" w:sz="0" w:space="0" w:color="auto"/>
          </w:tblBorders>
        </w:tblPrEx>
        <w:tc>
          <w:tcPr>
            <w:tcW w:w="460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w:t>
            </w:r>
          </w:p>
        </w:tc>
        <w:tc>
          <w:tcPr>
            <w:tcW w:w="43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0,62</w:t>
            </w:r>
          </w:p>
        </w:tc>
      </w:tr>
      <w:tr w:rsidR="003D319C" w:rsidRPr="003D319C">
        <w:tblPrEx>
          <w:tblBorders>
            <w:insideH w:val="none" w:sz="0" w:space="0" w:color="auto"/>
            <w:insideV w:val="none" w:sz="0" w:space="0" w:color="auto"/>
          </w:tblBorders>
        </w:tblPrEx>
        <w:tc>
          <w:tcPr>
            <w:tcW w:w="460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2,2</w:t>
            </w:r>
          </w:p>
        </w:tc>
        <w:tc>
          <w:tcPr>
            <w:tcW w:w="43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0,58</w:t>
            </w:r>
          </w:p>
        </w:tc>
      </w:tr>
      <w:tr w:rsidR="003D319C" w:rsidRPr="003D319C">
        <w:tblPrEx>
          <w:tblBorders>
            <w:insideH w:val="none" w:sz="0" w:space="0" w:color="auto"/>
            <w:insideV w:val="none" w:sz="0" w:space="0" w:color="auto"/>
          </w:tblBorders>
        </w:tblPrEx>
        <w:tc>
          <w:tcPr>
            <w:tcW w:w="460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2,4</w:t>
            </w:r>
          </w:p>
        </w:tc>
        <w:tc>
          <w:tcPr>
            <w:tcW w:w="43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0,55</w:t>
            </w:r>
          </w:p>
        </w:tc>
      </w:tr>
      <w:tr w:rsidR="003D319C" w:rsidRPr="003D319C">
        <w:tblPrEx>
          <w:tblBorders>
            <w:insideH w:val="none" w:sz="0" w:space="0" w:color="auto"/>
            <w:insideV w:val="none" w:sz="0" w:space="0" w:color="auto"/>
          </w:tblBorders>
        </w:tblPrEx>
        <w:tc>
          <w:tcPr>
            <w:tcW w:w="460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2,6</w:t>
            </w:r>
          </w:p>
        </w:tc>
        <w:tc>
          <w:tcPr>
            <w:tcW w:w="43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0,52</w:t>
            </w:r>
          </w:p>
        </w:tc>
      </w:tr>
      <w:tr w:rsidR="003D319C" w:rsidRPr="003D319C">
        <w:tblPrEx>
          <w:tblBorders>
            <w:insideH w:val="none" w:sz="0" w:space="0" w:color="auto"/>
            <w:insideV w:val="none" w:sz="0" w:space="0" w:color="auto"/>
          </w:tblBorders>
        </w:tblPrEx>
        <w:tc>
          <w:tcPr>
            <w:tcW w:w="460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2,8</w:t>
            </w:r>
          </w:p>
        </w:tc>
        <w:tc>
          <w:tcPr>
            <w:tcW w:w="43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0,5</w:t>
            </w:r>
          </w:p>
        </w:tc>
      </w:tr>
      <w:tr w:rsidR="003D319C" w:rsidRPr="003D319C">
        <w:tblPrEx>
          <w:tblBorders>
            <w:insideH w:val="none" w:sz="0" w:space="0" w:color="auto"/>
            <w:insideV w:val="none" w:sz="0" w:space="0" w:color="auto"/>
          </w:tblBorders>
        </w:tblPrEx>
        <w:tc>
          <w:tcPr>
            <w:tcW w:w="460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w:t>
            </w:r>
          </w:p>
        </w:tc>
        <w:tc>
          <w:tcPr>
            <w:tcW w:w="43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0,48</w:t>
            </w:r>
          </w:p>
        </w:tc>
      </w:tr>
      <w:tr w:rsidR="003D319C" w:rsidRPr="003D319C">
        <w:tblPrEx>
          <w:tblBorders>
            <w:insideH w:val="none" w:sz="0" w:space="0" w:color="auto"/>
            <w:insideV w:val="none" w:sz="0" w:space="0" w:color="auto"/>
          </w:tblBorders>
        </w:tblPrEx>
        <w:tc>
          <w:tcPr>
            <w:tcW w:w="460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3,2</w:t>
            </w:r>
          </w:p>
        </w:tc>
        <w:tc>
          <w:tcPr>
            <w:tcW w:w="43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0,45</w:t>
            </w:r>
          </w:p>
        </w:tc>
      </w:tr>
      <w:tr w:rsidR="003D319C" w:rsidRPr="003D319C">
        <w:tblPrEx>
          <w:tblBorders>
            <w:insideH w:val="none" w:sz="0" w:space="0" w:color="auto"/>
            <w:insideV w:val="none" w:sz="0" w:space="0" w:color="auto"/>
          </w:tblBorders>
        </w:tblPrEx>
        <w:tc>
          <w:tcPr>
            <w:tcW w:w="460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3,4</w:t>
            </w:r>
          </w:p>
        </w:tc>
        <w:tc>
          <w:tcPr>
            <w:tcW w:w="43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0,44</w:t>
            </w:r>
          </w:p>
        </w:tc>
      </w:tr>
      <w:tr w:rsidR="003D319C" w:rsidRPr="003D319C">
        <w:tblPrEx>
          <w:tblBorders>
            <w:insideH w:val="none" w:sz="0" w:space="0" w:color="auto"/>
            <w:insideV w:val="none" w:sz="0" w:space="0" w:color="auto"/>
          </w:tblBorders>
        </w:tblPrEx>
        <w:tc>
          <w:tcPr>
            <w:tcW w:w="460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3,6</w:t>
            </w:r>
          </w:p>
        </w:tc>
        <w:tc>
          <w:tcPr>
            <w:tcW w:w="43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0,42</w:t>
            </w:r>
          </w:p>
        </w:tc>
      </w:tr>
      <w:tr w:rsidR="003D319C" w:rsidRPr="003D319C">
        <w:tblPrEx>
          <w:tblBorders>
            <w:insideH w:val="none" w:sz="0" w:space="0" w:color="auto"/>
            <w:insideV w:val="none" w:sz="0" w:space="0" w:color="auto"/>
          </w:tblBorders>
        </w:tblPrEx>
        <w:tc>
          <w:tcPr>
            <w:tcW w:w="460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3,8</w:t>
            </w:r>
          </w:p>
        </w:tc>
        <w:tc>
          <w:tcPr>
            <w:tcW w:w="43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0,41</w:t>
            </w:r>
          </w:p>
        </w:tc>
      </w:tr>
      <w:tr w:rsidR="003D319C" w:rsidRPr="003D319C">
        <w:tblPrEx>
          <w:tblBorders>
            <w:insideH w:val="none" w:sz="0" w:space="0" w:color="auto"/>
            <w:insideV w:val="none" w:sz="0" w:space="0" w:color="auto"/>
          </w:tblBorders>
        </w:tblPrEx>
        <w:tc>
          <w:tcPr>
            <w:tcW w:w="460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w:t>
            </w:r>
          </w:p>
        </w:tc>
        <w:tc>
          <w:tcPr>
            <w:tcW w:w="43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0,39</w:t>
            </w:r>
          </w:p>
        </w:tc>
      </w:tr>
      <w:tr w:rsidR="003D319C" w:rsidRPr="003D319C">
        <w:tblPrEx>
          <w:tblBorders>
            <w:insideH w:val="none" w:sz="0" w:space="0" w:color="auto"/>
            <w:insideV w:val="none" w:sz="0" w:space="0" w:color="auto"/>
          </w:tblBorders>
        </w:tblPrEx>
        <w:tc>
          <w:tcPr>
            <w:tcW w:w="460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4,2</w:t>
            </w:r>
          </w:p>
        </w:tc>
        <w:tc>
          <w:tcPr>
            <w:tcW w:w="43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0,38</w:t>
            </w:r>
          </w:p>
        </w:tc>
      </w:tr>
      <w:tr w:rsidR="003D319C" w:rsidRPr="003D319C">
        <w:tblPrEx>
          <w:tblBorders>
            <w:insideH w:val="none" w:sz="0" w:space="0" w:color="auto"/>
            <w:insideV w:val="none" w:sz="0" w:space="0" w:color="auto"/>
          </w:tblBorders>
        </w:tblPrEx>
        <w:tc>
          <w:tcPr>
            <w:tcW w:w="460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4,4</w:t>
            </w:r>
          </w:p>
        </w:tc>
        <w:tc>
          <w:tcPr>
            <w:tcW w:w="43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0,37</w:t>
            </w:r>
          </w:p>
        </w:tc>
      </w:tr>
      <w:tr w:rsidR="003D319C" w:rsidRPr="003D319C">
        <w:tblPrEx>
          <w:tblBorders>
            <w:insideH w:val="none" w:sz="0" w:space="0" w:color="auto"/>
            <w:insideV w:val="none" w:sz="0" w:space="0" w:color="auto"/>
          </w:tblBorders>
        </w:tblPrEx>
        <w:tc>
          <w:tcPr>
            <w:tcW w:w="460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4,6</w:t>
            </w:r>
          </w:p>
        </w:tc>
        <w:tc>
          <w:tcPr>
            <w:tcW w:w="43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0,36</w:t>
            </w:r>
          </w:p>
        </w:tc>
      </w:tr>
      <w:tr w:rsidR="003D319C" w:rsidRPr="003D319C">
        <w:tblPrEx>
          <w:tblBorders>
            <w:insideH w:val="none" w:sz="0" w:space="0" w:color="auto"/>
            <w:insideV w:val="none" w:sz="0" w:space="0" w:color="auto"/>
          </w:tblBorders>
        </w:tblPrEx>
        <w:tc>
          <w:tcPr>
            <w:tcW w:w="460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4,8</w:t>
            </w:r>
          </w:p>
        </w:tc>
        <w:tc>
          <w:tcPr>
            <w:tcW w:w="43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0,35</w:t>
            </w:r>
          </w:p>
        </w:tc>
      </w:tr>
      <w:tr w:rsidR="003D319C" w:rsidRPr="003D319C">
        <w:tblPrEx>
          <w:tblBorders>
            <w:insideH w:val="none" w:sz="0" w:space="0" w:color="auto"/>
            <w:insideV w:val="none" w:sz="0" w:space="0" w:color="auto"/>
          </w:tblBorders>
        </w:tblPrEx>
        <w:tc>
          <w:tcPr>
            <w:tcW w:w="4604"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 и более</w:t>
            </w:r>
          </w:p>
        </w:tc>
        <w:tc>
          <w:tcPr>
            <w:tcW w:w="4372"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0,34</w:t>
            </w:r>
          </w:p>
        </w:tc>
      </w:tr>
    </w:tbl>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8(1). Утратил силу. - </w:t>
      </w:r>
      <w:hyperlink r:id="rId164"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29.06.2016 N 603.</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3"/>
        <w:rPr>
          <w:rFonts w:ascii="Times New Roman" w:hAnsi="Times New Roman" w:cs="Times New Roman"/>
          <w:sz w:val="24"/>
          <w:szCs w:val="24"/>
        </w:rPr>
      </w:pPr>
      <w:r w:rsidRPr="003D319C">
        <w:rPr>
          <w:rFonts w:ascii="Times New Roman" w:hAnsi="Times New Roman" w:cs="Times New Roman"/>
          <w:sz w:val="24"/>
          <w:szCs w:val="24"/>
        </w:rPr>
        <w:t>Формула определения норматива потребления коммунальной</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услуги по электроснабжению на общедомовые нужды</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9. Утратил силу с 1 января 2017 года. - </w:t>
      </w:r>
      <w:hyperlink r:id="rId165"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9(1). Утратил силу. - </w:t>
      </w:r>
      <w:hyperlink r:id="rId166"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29.06.2016 N 603.</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3"/>
        <w:rPr>
          <w:rFonts w:ascii="Times New Roman" w:hAnsi="Times New Roman" w:cs="Times New Roman"/>
          <w:sz w:val="24"/>
          <w:szCs w:val="24"/>
        </w:rPr>
      </w:pPr>
      <w:r w:rsidRPr="003D319C">
        <w:rPr>
          <w:rFonts w:ascii="Times New Roman" w:hAnsi="Times New Roman" w:cs="Times New Roman"/>
          <w:sz w:val="24"/>
          <w:szCs w:val="24"/>
        </w:rPr>
        <w:t>Формула определения норматива потребления коммунальной</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услуги по газоснабжению в жилых помещениях</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10. Норматив потребления коммунальной услуги по газоснабжению в жилых помещениях при использовании природного газа (куб. м в месяц на 1 человека - при использовании природного газа для приготовления пищи и (или) подогрева воды в жилых помещениях; куб. м в месяц на 1 кв. м общей площади жилых помещений - при использовании природного газа для отопления жилых помещений)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11)</w:t>
      </w:r>
    </w:p>
    <w:p w:rsidR="003D319C" w:rsidRPr="003D319C" w:rsidRDefault="003D319C">
      <w:pPr>
        <w:pStyle w:val="ConsPlusNormal"/>
        <w:jc w:val="right"/>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26"/>
          <w:sz w:val="24"/>
          <w:szCs w:val="24"/>
        </w:rPr>
        <w:pict>
          <v:shape id="_x0000_i1043" style="width:64.5pt;height:37.5pt" coordsize="" o:spt="100" adj="0,,0" path="" filled="f" stroked="f">
            <v:stroke joinstyle="miter"/>
            <v:imagedata r:id="rId167" o:title="base_1_279313_32786"/>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q</w:t>
      </w:r>
      <w:r w:rsidRPr="003D319C">
        <w:rPr>
          <w:rFonts w:ascii="Times New Roman" w:hAnsi="Times New Roman" w:cs="Times New Roman"/>
          <w:sz w:val="24"/>
          <w:szCs w:val="24"/>
          <w:vertAlign w:val="superscript"/>
        </w:rPr>
        <w:t>ст</w:t>
      </w:r>
      <w:r w:rsidRPr="003D319C">
        <w:rPr>
          <w:rFonts w:ascii="Times New Roman" w:hAnsi="Times New Roman" w:cs="Times New Roman"/>
          <w:sz w:val="24"/>
          <w:szCs w:val="24"/>
        </w:rPr>
        <w:t xml:space="preserve"> - суммарное за год потребление газа в многоквартирных домах по показаниям коллективных (общедомовых) приборов учета или в жилых домах по показаниям индивидуальных приборов учета;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природного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природного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12 - количество месяцев в году.</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11. Норматив потребления коммунальной услуги по газоснабжению в жилых помещениях при использовании сжиженного углеводородного газа (кг в месяц на 1 человека - при использовании сжиженного углеводородного газа для приготовления пищи и (или) подогрева воды в жилых помещениях; кг в месяц на 1 кв. м общей площади жилых помещений - при использовании сжиженного углеводородного газа для отопления жилых помещений)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12)</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26"/>
          <w:sz w:val="24"/>
          <w:szCs w:val="24"/>
        </w:rPr>
        <w:pict>
          <v:shape id="_x0000_i1044" style="width:64.5pt;height:37.5pt" coordsize="" o:spt="100" adj="0,,0" path="" filled="f" stroked="f">
            <v:stroke joinstyle="miter"/>
            <v:imagedata r:id="rId168" o:title="base_1_279313_32787"/>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G</w:t>
      </w:r>
      <w:r w:rsidRPr="003D319C">
        <w:rPr>
          <w:rFonts w:ascii="Times New Roman" w:hAnsi="Times New Roman" w:cs="Times New Roman"/>
          <w:sz w:val="24"/>
          <w:szCs w:val="24"/>
          <w:vertAlign w:val="superscript"/>
        </w:rPr>
        <w:t>М</w:t>
      </w:r>
      <w:r w:rsidRPr="003D319C">
        <w:rPr>
          <w:rFonts w:ascii="Times New Roman" w:hAnsi="Times New Roman" w:cs="Times New Roman"/>
          <w:sz w:val="24"/>
          <w:szCs w:val="24"/>
        </w:rPr>
        <w:t xml:space="preserve"> - суммарный за год массовый расход газа (кг) в многоквартирных домах по показаниям коллективных (общедомовых) приборов учета или в жилых домах по показаниям индивидуальных приборов учета, определенный по </w:t>
      </w:r>
      <w:hyperlink w:anchor="P678" w:history="1">
        <w:r w:rsidRPr="003D319C">
          <w:rPr>
            <w:rFonts w:ascii="Times New Roman" w:hAnsi="Times New Roman" w:cs="Times New Roman"/>
            <w:color w:val="0000FF"/>
            <w:sz w:val="24"/>
            <w:szCs w:val="24"/>
          </w:rPr>
          <w:t>формуле 14</w:t>
        </w:r>
      </w:hyperlink>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12 - количество месяцев в году.</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12. Расход природного или сжиженного углеводородного газа (куб. м) исчисляется исходя из стандартных условий. В случае если устанавливаемые приборы учета не имеют специальных корректоров, приведение газа, прошедшего через прибор учета, к стандартным условиям (t = 20 °C и P = 760 мм рт. ст.) осуществляется расчетным путем по каждому прибору учета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13)</w:t>
      </w:r>
    </w:p>
    <w:p w:rsidR="003D319C" w:rsidRPr="003D319C" w:rsidRDefault="003D319C">
      <w:pPr>
        <w:pStyle w:val="ConsPlusNormal"/>
        <w:jc w:val="right"/>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bookmarkStart w:id="14" w:name="P664"/>
      <w:bookmarkEnd w:id="14"/>
      <w:r w:rsidRPr="00497479">
        <w:rPr>
          <w:rFonts w:ascii="Times New Roman" w:hAnsi="Times New Roman" w:cs="Times New Roman"/>
          <w:position w:val="-27"/>
          <w:sz w:val="24"/>
          <w:szCs w:val="24"/>
        </w:rPr>
        <w:pict>
          <v:shape id="_x0000_i1045" style="width:2in;height:38.25pt" coordsize="" o:spt="100" adj="0,,0" path="" filled="f" stroked="f">
            <v:stroke joinstyle="miter"/>
            <v:imagedata r:id="rId169" o:title="base_1_279313_32788"/>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q</w:t>
      </w:r>
      <w:r w:rsidRPr="003D319C">
        <w:rPr>
          <w:rFonts w:ascii="Times New Roman" w:hAnsi="Times New Roman" w:cs="Times New Roman"/>
          <w:sz w:val="24"/>
          <w:szCs w:val="24"/>
          <w:vertAlign w:val="superscript"/>
        </w:rPr>
        <w:t>сч</w:t>
      </w:r>
      <w:r w:rsidRPr="003D319C">
        <w:rPr>
          <w:rFonts w:ascii="Times New Roman" w:hAnsi="Times New Roman" w:cs="Times New Roman"/>
          <w:sz w:val="24"/>
          <w:szCs w:val="24"/>
        </w:rPr>
        <w:t xml:space="preserve"> -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(куб. м);</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P</w:t>
      </w:r>
      <w:r w:rsidRPr="003D319C">
        <w:rPr>
          <w:rFonts w:ascii="Times New Roman" w:hAnsi="Times New Roman" w:cs="Times New Roman"/>
          <w:sz w:val="24"/>
          <w:szCs w:val="24"/>
          <w:vertAlign w:val="subscript"/>
        </w:rPr>
        <w:t>сч</w:t>
      </w:r>
      <w:r w:rsidRPr="003D319C">
        <w:rPr>
          <w:rFonts w:ascii="Times New Roman" w:hAnsi="Times New Roman" w:cs="Times New Roman"/>
          <w:sz w:val="24"/>
          <w:szCs w:val="24"/>
        </w:rPr>
        <w:t xml:space="preserve"> - действительное давление газа в рабочей зоне прибора учета (мм рт. ст.);</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P</w:t>
      </w:r>
      <w:r w:rsidRPr="003D319C">
        <w:rPr>
          <w:rFonts w:ascii="Times New Roman" w:hAnsi="Times New Roman" w:cs="Times New Roman"/>
          <w:sz w:val="24"/>
          <w:szCs w:val="24"/>
          <w:vertAlign w:val="subscript"/>
        </w:rPr>
        <w:t>б</w:t>
      </w:r>
      <w:r w:rsidRPr="003D319C">
        <w:rPr>
          <w:rFonts w:ascii="Times New Roman" w:hAnsi="Times New Roman" w:cs="Times New Roman"/>
          <w:sz w:val="24"/>
          <w:szCs w:val="24"/>
        </w:rPr>
        <w:t xml:space="preserve"> - барометрическое давление атмосферы (мм рт. ст.);</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293 - температура газа при стандартных условиях (К);</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273 - абсолютная температура газа (К);</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760 - давление атмосферы при стандартных условиях (мм рт. ст.);</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t</w:t>
      </w:r>
      <w:r w:rsidRPr="003D319C">
        <w:rPr>
          <w:rFonts w:ascii="Times New Roman" w:hAnsi="Times New Roman" w:cs="Times New Roman"/>
          <w:sz w:val="24"/>
          <w:szCs w:val="24"/>
          <w:vertAlign w:val="subscript"/>
        </w:rPr>
        <w:t>сч</w:t>
      </w:r>
      <w:r w:rsidRPr="003D319C">
        <w:rPr>
          <w:rFonts w:ascii="Times New Roman" w:hAnsi="Times New Roman" w:cs="Times New Roman"/>
          <w:sz w:val="24"/>
          <w:szCs w:val="24"/>
        </w:rPr>
        <w:t xml:space="preserve"> - действительная температура в рабочей зоне прибора учета (°C).</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13.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(q</w:t>
      </w:r>
      <w:r w:rsidRPr="003D319C">
        <w:rPr>
          <w:rFonts w:ascii="Times New Roman" w:hAnsi="Times New Roman" w:cs="Times New Roman"/>
          <w:sz w:val="24"/>
          <w:szCs w:val="24"/>
          <w:vertAlign w:val="superscript"/>
        </w:rPr>
        <w:t>сч</w:t>
      </w:r>
      <w:r w:rsidRPr="003D319C">
        <w:rPr>
          <w:rFonts w:ascii="Times New Roman" w:hAnsi="Times New Roman" w:cs="Times New Roman"/>
          <w:sz w:val="24"/>
          <w:szCs w:val="24"/>
        </w:rPr>
        <w:t>), приводят к стандартным условиям (q</w:t>
      </w:r>
      <w:r w:rsidRPr="003D319C">
        <w:rPr>
          <w:rFonts w:ascii="Times New Roman" w:hAnsi="Times New Roman" w:cs="Times New Roman"/>
          <w:sz w:val="24"/>
          <w:szCs w:val="24"/>
          <w:vertAlign w:val="superscript"/>
        </w:rPr>
        <w:t>ст</w:t>
      </w:r>
      <w:r w:rsidRPr="003D319C">
        <w:rPr>
          <w:rFonts w:ascii="Times New Roman" w:hAnsi="Times New Roman" w:cs="Times New Roman"/>
          <w:sz w:val="24"/>
          <w:szCs w:val="24"/>
        </w:rPr>
        <w:t xml:space="preserve">) по </w:t>
      </w:r>
      <w:hyperlink w:anchor="P664" w:history="1">
        <w:r w:rsidRPr="003D319C">
          <w:rPr>
            <w:rFonts w:ascii="Times New Roman" w:hAnsi="Times New Roman" w:cs="Times New Roman"/>
            <w:color w:val="0000FF"/>
            <w:sz w:val="24"/>
            <w:szCs w:val="24"/>
          </w:rPr>
          <w:t>формуле 13</w:t>
        </w:r>
      </w:hyperlink>
      <w:r w:rsidRPr="003D319C">
        <w:rPr>
          <w:rFonts w:ascii="Times New Roman" w:hAnsi="Times New Roman" w:cs="Times New Roman"/>
          <w:sz w:val="24"/>
          <w:szCs w:val="24"/>
        </w:rPr>
        <w:t xml:space="preserve"> и пересчитывают в массовый расход газа (кг)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14)</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bookmarkStart w:id="15" w:name="P678"/>
      <w:bookmarkEnd w:id="15"/>
      <w:r w:rsidRPr="00497479">
        <w:rPr>
          <w:rFonts w:ascii="Times New Roman" w:hAnsi="Times New Roman" w:cs="Times New Roman"/>
          <w:position w:val="-10"/>
          <w:sz w:val="24"/>
          <w:szCs w:val="24"/>
        </w:rPr>
        <w:pict>
          <v:shape id="_x0000_i1046" style="width:75.75pt;height:21.75pt" coordsize="" o:spt="100" adj="0,,0" path="" filled="f" stroked="f">
            <v:stroke joinstyle="miter"/>
            <v:imagedata r:id="rId170" o:title="base_1_279313_32789"/>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q</w:t>
      </w:r>
      <w:r w:rsidRPr="003D319C">
        <w:rPr>
          <w:rFonts w:ascii="Times New Roman" w:hAnsi="Times New Roman" w:cs="Times New Roman"/>
          <w:sz w:val="24"/>
          <w:szCs w:val="24"/>
          <w:vertAlign w:val="superscript"/>
        </w:rPr>
        <w:t>ст</w:t>
      </w:r>
      <w:r w:rsidRPr="003D319C">
        <w:rPr>
          <w:rFonts w:ascii="Times New Roman" w:hAnsi="Times New Roman" w:cs="Times New Roman"/>
          <w:sz w:val="24"/>
          <w:szCs w:val="24"/>
        </w:rPr>
        <w:t xml:space="preserve"> - расход газа, приведенный к стандартным условиям (куб. м);</w:t>
      </w:r>
    </w:p>
    <w:p w:rsidR="003D319C" w:rsidRPr="003D319C" w:rsidRDefault="00497479">
      <w:pPr>
        <w:pStyle w:val="ConsPlusNormal"/>
        <w:spacing w:before="220"/>
        <w:ind w:firstLine="540"/>
        <w:jc w:val="both"/>
        <w:rPr>
          <w:rFonts w:ascii="Times New Roman" w:hAnsi="Times New Roman" w:cs="Times New Roman"/>
          <w:sz w:val="24"/>
          <w:szCs w:val="24"/>
        </w:rPr>
      </w:pPr>
      <w:r w:rsidRPr="00497479">
        <w:rPr>
          <w:rFonts w:ascii="Times New Roman" w:hAnsi="Times New Roman" w:cs="Times New Roman"/>
          <w:position w:val="-8"/>
          <w:sz w:val="24"/>
          <w:szCs w:val="24"/>
        </w:rPr>
        <w:pict>
          <v:shape id="_x0000_i1047" style="width:21.75pt;height:19.5pt" coordsize="" o:spt="100" adj="0,,0" path="" filled="f" stroked="f">
            <v:stroke joinstyle="miter"/>
            <v:imagedata r:id="rId171" o:title="base_1_279313_32790"/>
            <v:formulas/>
            <v:path o:connecttype="segments"/>
          </v:shape>
        </w:pict>
      </w:r>
      <w:r w:rsidR="003D319C" w:rsidRPr="003D319C">
        <w:rPr>
          <w:rFonts w:ascii="Times New Roman" w:hAnsi="Times New Roman" w:cs="Times New Roman"/>
          <w:sz w:val="24"/>
          <w:szCs w:val="24"/>
        </w:rPr>
        <w:t xml:space="preserve"> - плотность сжиженного углеводородного газа при стандартных условиях (кг/куб. м).</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14. Плотность сжиженного углеводородного газа при стандартных условиях (кг/куб. м)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15)</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11"/>
          <w:sz w:val="24"/>
          <w:szCs w:val="24"/>
        </w:rPr>
        <w:pict>
          <v:shape id="_x0000_i1048" style="width:139.5pt;height:22.5pt" coordsize="" o:spt="100" adj="0,,0" path="" filled="f" stroked="f">
            <v:stroke joinstyle="miter"/>
            <v:imagedata r:id="rId172" o:title="base_1_279313_32791"/>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497479">
      <w:pPr>
        <w:pStyle w:val="ConsPlusNormal"/>
        <w:spacing w:before="220"/>
        <w:ind w:firstLine="540"/>
        <w:jc w:val="both"/>
        <w:rPr>
          <w:rFonts w:ascii="Times New Roman" w:hAnsi="Times New Roman" w:cs="Times New Roman"/>
          <w:sz w:val="24"/>
          <w:szCs w:val="24"/>
        </w:rPr>
      </w:pPr>
      <w:r w:rsidRPr="00497479">
        <w:rPr>
          <w:rFonts w:ascii="Times New Roman" w:hAnsi="Times New Roman" w:cs="Times New Roman"/>
          <w:position w:val="-8"/>
          <w:sz w:val="24"/>
          <w:szCs w:val="24"/>
        </w:rPr>
        <w:pict>
          <v:shape id="_x0000_i1049" style="width:22.5pt;height:19.5pt" coordsize="" o:spt="100" adj="0,,0" path="" filled="f" stroked="f">
            <v:stroke joinstyle="miter"/>
            <v:imagedata r:id="rId173" o:title="base_1_279313_32792"/>
            <v:formulas/>
            <v:path o:connecttype="segments"/>
          </v:shape>
        </w:pict>
      </w:r>
      <w:r w:rsidR="003D319C" w:rsidRPr="003D319C">
        <w:rPr>
          <w:rFonts w:ascii="Times New Roman" w:hAnsi="Times New Roman" w:cs="Times New Roman"/>
          <w:sz w:val="24"/>
          <w:szCs w:val="24"/>
        </w:rPr>
        <w:t xml:space="preserve"> - плотность i-го компонента сжиженного углеводородного газа при стандартных условиях (кг/куб. м);</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x</w:t>
      </w:r>
      <w:r w:rsidRPr="003D319C">
        <w:rPr>
          <w:rFonts w:ascii="Times New Roman" w:hAnsi="Times New Roman" w:cs="Times New Roman"/>
          <w:sz w:val="24"/>
          <w:szCs w:val="24"/>
          <w:vertAlign w:val="subscript"/>
        </w:rPr>
        <w:t>oi</w:t>
      </w:r>
      <w:r w:rsidRPr="003D319C">
        <w:rPr>
          <w:rFonts w:ascii="Times New Roman" w:hAnsi="Times New Roman" w:cs="Times New Roman"/>
          <w:sz w:val="24"/>
          <w:szCs w:val="24"/>
        </w:rPr>
        <w:t xml:space="preserve"> - объемное содержание i-го компонента сжиженного углеводородного газа (% об.).</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15. Объемное содержание i-го компонента сжиженного углеводородного газа (% об.)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16)</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27"/>
          <w:sz w:val="24"/>
          <w:szCs w:val="24"/>
        </w:rPr>
        <w:pict>
          <v:shape id="_x0000_i1050" style="width:105.75pt;height:38.25pt" coordsize="" o:spt="100" adj="0,,0" path="" filled="f" stroked="f">
            <v:stroke joinstyle="miter"/>
            <v:imagedata r:id="rId174" o:title="base_1_279313_32793"/>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z</w:t>
      </w:r>
      <w:r w:rsidRPr="003D319C">
        <w:rPr>
          <w:rFonts w:ascii="Times New Roman" w:hAnsi="Times New Roman" w:cs="Times New Roman"/>
          <w:sz w:val="24"/>
          <w:szCs w:val="24"/>
          <w:vertAlign w:val="subscript"/>
        </w:rPr>
        <w:t>ci</w:t>
      </w:r>
      <w:r w:rsidRPr="003D319C">
        <w:rPr>
          <w:rFonts w:ascii="Times New Roman" w:hAnsi="Times New Roman" w:cs="Times New Roman"/>
          <w:sz w:val="24"/>
          <w:szCs w:val="24"/>
        </w:rPr>
        <w:t xml:space="preserve"> - коэффициент сжимаемости i-го компонента сжиженного углеводородного газа при стандартных условиях;</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x</w:t>
      </w:r>
      <w:r w:rsidRPr="003D319C">
        <w:rPr>
          <w:rFonts w:ascii="Times New Roman" w:hAnsi="Times New Roman" w:cs="Times New Roman"/>
          <w:sz w:val="24"/>
          <w:szCs w:val="24"/>
          <w:vertAlign w:val="subscript"/>
        </w:rPr>
        <w:t>mi</w:t>
      </w:r>
      <w:r w:rsidRPr="003D319C">
        <w:rPr>
          <w:rFonts w:ascii="Times New Roman" w:hAnsi="Times New Roman" w:cs="Times New Roman"/>
          <w:sz w:val="24"/>
          <w:szCs w:val="24"/>
        </w:rPr>
        <w:t xml:space="preserve"> - мольное содержание i-го компонента сжиженного углеводородного газа (% мол.).</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16. Мольное содержание i-го компонента сжиженного углеводородного газа (% мол.)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17)</w:t>
      </w:r>
    </w:p>
    <w:p w:rsidR="003D319C" w:rsidRPr="003D319C" w:rsidRDefault="003D319C">
      <w:pPr>
        <w:pStyle w:val="ConsPlusNormal"/>
        <w:jc w:val="right"/>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27"/>
          <w:sz w:val="24"/>
          <w:szCs w:val="24"/>
        </w:rPr>
        <w:pict>
          <v:shape id="_x0000_i1051" style="width:114.75pt;height:38.25pt" coordsize="" o:spt="100" adj="0,,0" path="" filled="f" stroked="f">
            <v:stroke joinstyle="miter"/>
            <v:imagedata r:id="rId175" o:title="base_1_279313_32794"/>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x</w:t>
      </w:r>
      <w:r w:rsidRPr="003D319C">
        <w:rPr>
          <w:rFonts w:ascii="Times New Roman" w:hAnsi="Times New Roman" w:cs="Times New Roman"/>
          <w:sz w:val="24"/>
          <w:szCs w:val="24"/>
          <w:vertAlign w:val="subscript"/>
        </w:rPr>
        <w:t>bi</w:t>
      </w:r>
      <w:r w:rsidRPr="003D319C">
        <w:rPr>
          <w:rFonts w:ascii="Times New Roman" w:hAnsi="Times New Roman" w:cs="Times New Roman"/>
          <w:sz w:val="24"/>
          <w:szCs w:val="24"/>
        </w:rPr>
        <w:t xml:space="preserve"> - массовое содержание i-го компонента сжиженного углеводородного газа (% мас.);</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M</w:t>
      </w:r>
      <w:r w:rsidRPr="003D319C">
        <w:rPr>
          <w:rFonts w:ascii="Times New Roman" w:hAnsi="Times New Roman" w:cs="Times New Roman"/>
          <w:sz w:val="24"/>
          <w:szCs w:val="24"/>
          <w:vertAlign w:val="subscript"/>
        </w:rPr>
        <w:t>i</w:t>
      </w:r>
      <w:r w:rsidRPr="003D319C">
        <w:rPr>
          <w:rFonts w:ascii="Times New Roman" w:hAnsi="Times New Roman" w:cs="Times New Roman"/>
          <w:sz w:val="24"/>
          <w:szCs w:val="24"/>
        </w:rPr>
        <w:t xml:space="preserve"> - молекулярная масса i-го компонента сжиженного углеводородного газа.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17. Значения </w:t>
      </w:r>
      <w:r w:rsidR="00497479" w:rsidRPr="00497479">
        <w:rPr>
          <w:rFonts w:ascii="Times New Roman" w:hAnsi="Times New Roman" w:cs="Times New Roman"/>
          <w:position w:val="-8"/>
          <w:sz w:val="24"/>
          <w:szCs w:val="24"/>
        </w:rPr>
        <w:pict>
          <v:shape id="_x0000_i1052" style="width:22.5pt;height:19.5pt" coordsize="" o:spt="100" adj="0,,0" path="" filled="f" stroked="f">
            <v:stroke joinstyle="miter"/>
            <v:imagedata r:id="rId173" o:title="base_1_279313_32795"/>
            <v:formulas/>
            <v:path o:connecttype="segments"/>
          </v:shape>
        </w:pict>
      </w:r>
      <w:r w:rsidRPr="003D319C">
        <w:rPr>
          <w:rFonts w:ascii="Times New Roman" w:hAnsi="Times New Roman" w:cs="Times New Roman"/>
          <w:sz w:val="24"/>
          <w:szCs w:val="24"/>
        </w:rPr>
        <w:t>, z</w:t>
      </w:r>
      <w:r w:rsidRPr="003D319C">
        <w:rPr>
          <w:rFonts w:ascii="Times New Roman" w:hAnsi="Times New Roman" w:cs="Times New Roman"/>
          <w:sz w:val="24"/>
          <w:szCs w:val="24"/>
          <w:vertAlign w:val="subscript"/>
        </w:rPr>
        <w:t>ci</w:t>
      </w:r>
      <w:r w:rsidRPr="003D319C">
        <w:rPr>
          <w:rFonts w:ascii="Times New Roman" w:hAnsi="Times New Roman" w:cs="Times New Roman"/>
          <w:sz w:val="24"/>
          <w:szCs w:val="24"/>
        </w:rPr>
        <w:t>, M</w:t>
      </w:r>
      <w:r w:rsidRPr="003D319C">
        <w:rPr>
          <w:rFonts w:ascii="Times New Roman" w:hAnsi="Times New Roman" w:cs="Times New Roman"/>
          <w:sz w:val="24"/>
          <w:szCs w:val="24"/>
          <w:vertAlign w:val="subscript"/>
        </w:rPr>
        <w:t>i</w:t>
      </w:r>
      <w:r w:rsidRPr="003D319C">
        <w:rPr>
          <w:rFonts w:ascii="Times New Roman" w:hAnsi="Times New Roman" w:cs="Times New Roman"/>
          <w:sz w:val="24"/>
          <w:szCs w:val="24"/>
        </w:rPr>
        <w:t xml:space="preserve"> определяются на основании стандартов, устанавливающих требования к составу компонентов и физическим свойствам сжиженного углеводородного газа.</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2"/>
        <w:rPr>
          <w:rFonts w:ascii="Times New Roman" w:hAnsi="Times New Roman" w:cs="Times New Roman"/>
          <w:sz w:val="24"/>
          <w:szCs w:val="24"/>
        </w:rPr>
      </w:pPr>
      <w:bookmarkStart w:id="16" w:name="P712"/>
      <w:bookmarkEnd w:id="16"/>
      <w:r w:rsidRPr="003D319C">
        <w:rPr>
          <w:rFonts w:ascii="Times New Roman" w:hAnsi="Times New Roman" w:cs="Times New Roman"/>
          <w:sz w:val="24"/>
          <w:szCs w:val="24"/>
        </w:rPr>
        <w:t>II. Определение нормативов потребления коммунальных услуг</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в жилых помещениях, нормативов потребления коммунальных</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услуг на общедомовые нужды с применением расчетного метода</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3"/>
        <w:rPr>
          <w:rFonts w:ascii="Times New Roman" w:hAnsi="Times New Roman" w:cs="Times New Roman"/>
          <w:sz w:val="24"/>
          <w:szCs w:val="24"/>
        </w:rPr>
      </w:pPr>
      <w:r w:rsidRPr="003D319C">
        <w:rPr>
          <w:rFonts w:ascii="Times New Roman" w:hAnsi="Times New Roman" w:cs="Times New Roman"/>
          <w:sz w:val="24"/>
          <w:szCs w:val="24"/>
        </w:rPr>
        <w:t>Формула расчета норматива потребления коммунальной услуги</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по отоплению в жилых помещениях</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18. Норматив потребления коммунальной услуги по отоплению в жилых и нежилых помещениях (Гкал на 1 кв. м общей площади всех жилых и нежилых помещений в многоквартирном доме или жилого дома в месяц)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18)</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27"/>
          <w:sz w:val="24"/>
          <w:szCs w:val="24"/>
        </w:rPr>
        <w:pict>
          <v:shape id="_x0000_i1053" style="width:83.25pt;height:38.25pt" coordsize="" o:spt="100" adj="0,,0" path="" filled="f" stroked="f">
            <v:stroke joinstyle="miter"/>
            <v:imagedata r:id="rId146" o:title="base_1_279313_32796"/>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Q</w:t>
      </w:r>
      <w:r w:rsidRPr="003D319C">
        <w:rPr>
          <w:rFonts w:ascii="Times New Roman" w:hAnsi="Times New Roman" w:cs="Times New Roman"/>
          <w:sz w:val="24"/>
          <w:szCs w:val="24"/>
          <w:vertAlign w:val="subscript"/>
        </w:rPr>
        <w:t>о</w:t>
      </w:r>
      <w:r w:rsidRPr="003D319C">
        <w:rPr>
          <w:rFonts w:ascii="Times New Roman" w:hAnsi="Times New Roman" w:cs="Times New Roman"/>
          <w:sz w:val="24"/>
          <w:szCs w:val="24"/>
        </w:rPr>
        <w:t xml:space="preserve">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определяемое по </w:t>
      </w:r>
      <w:hyperlink w:anchor="P735" w:history="1">
        <w:r w:rsidRPr="003D319C">
          <w:rPr>
            <w:rFonts w:ascii="Times New Roman" w:hAnsi="Times New Roman" w:cs="Times New Roman"/>
            <w:color w:val="0000FF"/>
            <w:sz w:val="24"/>
            <w:szCs w:val="24"/>
          </w:rPr>
          <w:t>формуле 19</w:t>
        </w:r>
      </w:hyperlink>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S</w:t>
      </w:r>
      <w:r w:rsidRPr="003D319C">
        <w:rPr>
          <w:rFonts w:ascii="Times New Roman" w:hAnsi="Times New Roman" w:cs="Times New Roman"/>
          <w:sz w:val="24"/>
          <w:szCs w:val="24"/>
          <w:vertAlign w:val="superscript"/>
        </w:rPr>
        <w:t>об</w:t>
      </w:r>
      <w:r w:rsidRPr="003D319C">
        <w:rPr>
          <w:rFonts w:ascii="Times New Roman" w:hAnsi="Times New Roman" w:cs="Times New Roman"/>
          <w:sz w:val="24"/>
          <w:szCs w:val="24"/>
        </w:rPr>
        <w:t xml:space="preserve"> - общая площадь всех жилых и нежилых помещений в многоквартирных домах или общая площадь жилых домов (кв. м);</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w:t>
      </w:r>
      <w:r w:rsidRPr="003D319C">
        <w:rPr>
          <w:rFonts w:ascii="Times New Roman" w:hAnsi="Times New Roman" w:cs="Times New Roman"/>
          <w:sz w:val="24"/>
          <w:szCs w:val="24"/>
          <w:vertAlign w:val="subscript"/>
        </w:rPr>
        <w:t>от</w:t>
      </w:r>
      <w:r w:rsidRPr="003D319C">
        <w:rPr>
          <w:rFonts w:ascii="Times New Roman" w:hAnsi="Times New Roman" w:cs="Times New Roman"/>
          <w:sz w:val="24"/>
          <w:szCs w:val="24"/>
        </w:rP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18 в ред. </w:t>
      </w:r>
      <w:hyperlink r:id="rId176"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16.04.2013 N 344)</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18(1). Утратил силу. - </w:t>
      </w:r>
      <w:hyperlink r:id="rId177"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29.06.2016 N 603.</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19. Количество тепловой энергии (Гкал/год), необходимой для отопления многоквартирного дома или жилого дома,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19)</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bookmarkStart w:id="17" w:name="P735"/>
      <w:bookmarkEnd w:id="17"/>
      <w:r w:rsidRPr="00497479">
        <w:rPr>
          <w:rFonts w:ascii="Times New Roman" w:hAnsi="Times New Roman" w:cs="Times New Roman"/>
          <w:position w:val="-29"/>
          <w:sz w:val="24"/>
          <w:szCs w:val="24"/>
        </w:rPr>
        <w:pict>
          <v:shape id="_x0000_i1054" style="width:186.75pt;height:40.5pt" coordsize="" o:spt="100" adj="0,,0" path="" filled="f" stroked="f">
            <v:stroke joinstyle="miter"/>
            <v:imagedata r:id="rId178" o:title="base_1_279313_32797"/>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q</w:t>
      </w:r>
      <w:r w:rsidRPr="003D319C">
        <w:rPr>
          <w:rFonts w:ascii="Times New Roman" w:hAnsi="Times New Roman" w:cs="Times New Roman"/>
          <w:sz w:val="24"/>
          <w:szCs w:val="24"/>
          <w:vertAlign w:val="subscript"/>
        </w:rPr>
        <w:t>max</w:t>
      </w:r>
      <w:r w:rsidRPr="003D319C">
        <w:rPr>
          <w:rFonts w:ascii="Times New Roman" w:hAnsi="Times New Roman" w:cs="Times New Roman"/>
          <w:sz w:val="24"/>
          <w:szCs w:val="24"/>
        </w:rPr>
        <w:t xml:space="preserve"> - часовая тепловая нагрузка на отопление многоквартирного дома или жилого дома (ккал/час);</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t</w:t>
      </w:r>
      <w:r w:rsidRPr="003D319C">
        <w:rPr>
          <w:rFonts w:ascii="Times New Roman" w:hAnsi="Times New Roman" w:cs="Times New Roman"/>
          <w:sz w:val="24"/>
          <w:szCs w:val="24"/>
          <w:vertAlign w:val="subscript"/>
        </w:rPr>
        <w:t>вн</w:t>
      </w:r>
      <w:r w:rsidRPr="003D319C">
        <w:rPr>
          <w:rFonts w:ascii="Times New Roman" w:hAnsi="Times New Roman" w:cs="Times New Roman"/>
          <w:sz w:val="24"/>
          <w:szCs w:val="24"/>
        </w:rPr>
        <w:t xml:space="preserve"> - температура внутреннего воздуха отапливаемых жилых помещений многоквартирного дома или жилого дома (°C);</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t</w:t>
      </w:r>
      <w:r w:rsidRPr="003D319C">
        <w:rPr>
          <w:rFonts w:ascii="Times New Roman" w:hAnsi="Times New Roman" w:cs="Times New Roman"/>
          <w:sz w:val="24"/>
          <w:szCs w:val="24"/>
          <w:vertAlign w:val="subscript"/>
        </w:rPr>
        <w:t>сро</w:t>
      </w:r>
      <w:r w:rsidRPr="003D319C">
        <w:rPr>
          <w:rFonts w:ascii="Times New Roman" w:hAnsi="Times New Roman" w:cs="Times New Roman"/>
          <w:sz w:val="24"/>
          <w:szCs w:val="24"/>
        </w:rPr>
        <w:t xml:space="preserve"> - среднесуточная температура наружного воздуха за отопительный период (°C);</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t</w:t>
      </w:r>
      <w:r w:rsidRPr="003D319C">
        <w:rPr>
          <w:rFonts w:ascii="Times New Roman" w:hAnsi="Times New Roman" w:cs="Times New Roman"/>
          <w:sz w:val="24"/>
          <w:szCs w:val="24"/>
          <w:vertAlign w:val="subscript"/>
        </w:rPr>
        <w:t>ро</w:t>
      </w:r>
      <w:r w:rsidRPr="003D319C">
        <w:rPr>
          <w:rFonts w:ascii="Times New Roman" w:hAnsi="Times New Roman" w:cs="Times New Roman"/>
          <w:sz w:val="24"/>
          <w:szCs w:val="24"/>
        </w:rPr>
        <w:t xml:space="preserve"> - расчетная температура наружного воздуха в целях проектирования систем отопления (°C);</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w:t>
      </w:r>
      <w:r w:rsidRPr="003D319C">
        <w:rPr>
          <w:rFonts w:ascii="Times New Roman" w:hAnsi="Times New Roman" w:cs="Times New Roman"/>
          <w:sz w:val="24"/>
          <w:szCs w:val="24"/>
          <w:vertAlign w:val="subscript"/>
        </w:rPr>
        <w:t>о</w:t>
      </w:r>
      <w:r w:rsidRPr="003D319C">
        <w:rPr>
          <w:rFonts w:ascii="Times New Roman" w:hAnsi="Times New Roman" w:cs="Times New Roman"/>
          <w:sz w:val="24"/>
          <w:szCs w:val="24"/>
        </w:rPr>
        <w:t xml:space="preserve"> - продолжительность отопительного периода (суток в год), характеризующегося среднесуточной температурой наружного воздуха 8 °C и ниже;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24 - количество часов в сутках;</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10</w:t>
      </w:r>
      <w:r w:rsidRPr="003D319C">
        <w:rPr>
          <w:rFonts w:ascii="Times New Roman" w:hAnsi="Times New Roman" w:cs="Times New Roman"/>
          <w:sz w:val="24"/>
          <w:szCs w:val="24"/>
          <w:vertAlign w:val="superscript"/>
        </w:rPr>
        <w:t>-6</w:t>
      </w:r>
      <w:r w:rsidRPr="003D319C">
        <w:rPr>
          <w:rFonts w:ascii="Times New Roman" w:hAnsi="Times New Roman" w:cs="Times New Roman"/>
          <w:sz w:val="24"/>
          <w:szCs w:val="24"/>
        </w:rPr>
        <w:t xml:space="preserve"> - коэффициент перевода из ккал в Гкал.</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Количественные значения t</w:t>
      </w:r>
      <w:r w:rsidRPr="003D319C">
        <w:rPr>
          <w:rFonts w:ascii="Times New Roman" w:hAnsi="Times New Roman" w:cs="Times New Roman"/>
          <w:sz w:val="24"/>
          <w:szCs w:val="24"/>
          <w:vertAlign w:val="subscript"/>
        </w:rPr>
        <w:t>вн</w:t>
      </w:r>
      <w:r w:rsidRPr="003D319C">
        <w:rPr>
          <w:rFonts w:ascii="Times New Roman" w:hAnsi="Times New Roman" w:cs="Times New Roman"/>
          <w:sz w:val="24"/>
          <w:szCs w:val="24"/>
        </w:rPr>
        <w:t>, t</w:t>
      </w:r>
      <w:r w:rsidRPr="003D319C">
        <w:rPr>
          <w:rFonts w:ascii="Times New Roman" w:hAnsi="Times New Roman" w:cs="Times New Roman"/>
          <w:sz w:val="24"/>
          <w:szCs w:val="24"/>
          <w:vertAlign w:val="subscript"/>
        </w:rPr>
        <w:t>сро</w:t>
      </w:r>
      <w:r w:rsidRPr="003D319C">
        <w:rPr>
          <w:rFonts w:ascii="Times New Roman" w:hAnsi="Times New Roman" w:cs="Times New Roman"/>
          <w:sz w:val="24"/>
          <w:szCs w:val="24"/>
        </w:rPr>
        <w:t>, t</w:t>
      </w:r>
      <w:r w:rsidRPr="003D319C">
        <w:rPr>
          <w:rFonts w:ascii="Times New Roman" w:hAnsi="Times New Roman" w:cs="Times New Roman"/>
          <w:sz w:val="24"/>
          <w:szCs w:val="24"/>
          <w:vertAlign w:val="subscript"/>
        </w:rPr>
        <w:t>ро</w:t>
      </w:r>
      <w:r w:rsidRPr="003D319C">
        <w:rPr>
          <w:rFonts w:ascii="Times New Roman" w:hAnsi="Times New Roman" w:cs="Times New Roman"/>
          <w:sz w:val="24"/>
          <w:szCs w:val="24"/>
        </w:rPr>
        <w:t xml:space="preserve"> и случаи их применения определяются в соответствии с </w:t>
      </w:r>
      <w:hyperlink w:anchor="P276" w:history="1">
        <w:r w:rsidRPr="003D319C">
          <w:rPr>
            <w:rFonts w:ascii="Times New Roman" w:hAnsi="Times New Roman" w:cs="Times New Roman"/>
            <w:color w:val="0000FF"/>
            <w:sz w:val="24"/>
            <w:szCs w:val="24"/>
          </w:rPr>
          <w:t>пунктом 44</w:t>
        </w:r>
      </w:hyperlink>
      <w:r w:rsidRPr="003D319C">
        <w:rPr>
          <w:rFonts w:ascii="Times New Roman" w:hAnsi="Times New Roman" w:cs="Times New Roman"/>
          <w:sz w:val="24"/>
          <w:szCs w:val="24"/>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(в редакции постановления Правительства Российской Федерации от 28 марта 2012 г. N 258).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20. 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часовая тепловая нагрузка определяется по паспортам домов. При отсутствии указанных документации и данных часовая тепловая нагрузка (ккал в час)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20)</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q</w:t>
      </w:r>
      <w:r w:rsidRPr="003D319C">
        <w:rPr>
          <w:rFonts w:ascii="Times New Roman" w:hAnsi="Times New Roman" w:cs="Times New Roman"/>
          <w:sz w:val="24"/>
          <w:szCs w:val="24"/>
          <w:vertAlign w:val="subscript"/>
        </w:rPr>
        <w:t>max</w:t>
      </w:r>
      <w:r w:rsidRPr="003D319C">
        <w:rPr>
          <w:rFonts w:ascii="Times New Roman" w:hAnsi="Times New Roman" w:cs="Times New Roman"/>
          <w:sz w:val="24"/>
          <w:szCs w:val="24"/>
        </w:rPr>
        <w:t xml:space="preserve"> = q</w:t>
      </w:r>
      <w:r w:rsidRPr="003D319C">
        <w:rPr>
          <w:rFonts w:ascii="Times New Roman" w:hAnsi="Times New Roman" w:cs="Times New Roman"/>
          <w:sz w:val="24"/>
          <w:szCs w:val="24"/>
          <w:vertAlign w:val="subscript"/>
        </w:rPr>
        <w:t>уд.</w:t>
      </w:r>
      <w:r w:rsidRPr="003D319C">
        <w:rPr>
          <w:rFonts w:ascii="Times New Roman" w:hAnsi="Times New Roman" w:cs="Times New Roman"/>
          <w:sz w:val="24"/>
          <w:szCs w:val="24"/>
        </w:rPr>
        <w:t xml:space="preserve"> x S,</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q</w:t>
      </w:r>
      <w:r w:rsidRPr="003D319C">
        <w:rPr>
          <w:rFonts w:ascii="Times New Roman" w:hAnsi="Times New Roman" w:cs="Times New Roman"/>
          <w:sz w:val="24"/>
          <w:szCs w:val="24"/>
          <w:vertAlign w:val="subscript"/>
        </w:rPr>
        <w:t>уд.</w:t>
      </w:r>
      <w:r w:rsidRPr="003D319C">
        <w:rPr>
          <w:rFonts w:ascii="Times New Roman" w:hAnsi="Times New Roman" w:cs="Times New Roman"/>
          <w:sz w:val="24"/>
          <w:szCs w:val="24"/>
        </w:rPr>
        <w:t xml:space="preserve"> - нормируемый удельный расход тепловой энергии на отопление многоквартирного дома или жилого дома (ккал в час на 1 кв. м), предусмотренный в </w:t>
      </w:r>
      <w:hyperlink w:anchor="P758" w:history="1">
        <w:r w:rsidRPr="003D319C">
          <w:rPr>
            <w:rFonts w:ascii="Times New Roman" w:hAnsi="Times New Roman" w:cs="Times New Roman"/>
            <w:color w:val="0000FF"/>
            <w:sz w:val="24"/>
            <w:szCs w:val="24"/>
          </w:rPr>
          <w:t>таблице 4</w:t>
        </w:r>
      </w:hyperlink>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outlineLvl w:val="4"/>
        <w:rPr>
          <w:rFonts w:ascii="Times New Roman" w:hAnsi="Times New Roman" w:cs="Times New Roman"/>
          <w:sz w:val="24"/>
          <w:szCs w:val="24"/>
        </w:rPr>
      </w:pPr>
      <w:r w:rsidRPr="003D319C">
        <w:rPr>
          <w:rFonts w:ascii="Times New Roman" w:hAnsi="Times New Roman" w:cs="Times New Roman"/>
          <w:sz w:val="24"/>
          <w:szCs w:val="24"/>
        </w:rPr>
        <w:t>Таблица 4</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rPr>
          <w:rFonts w:ascii="Times New Roman" w:hAnsi="Times New Roman" w:cs="Times New Roman"/>
          <w:sz w:val="24"/>
          <w:szCs w:val="24"/>
        </w:rPr>
      </w:pPr>
      <w:bookmarkStart w:id="18" w:name="P758"/>
      <w:bookmarkEnd w:id="18"/>
      <w:r w:rsidRPr="003D319C">
        <w:rPr>
          <w:rFonts w:ascii="Times New Roman" w:hAnsi="Times New Roman" w:cs="Times New Roman"/>
          <w:sz w:val="24"/>
          <w:szCs w:val="24"/>
        </w:rPr>
        <w:t>Значение нормируемого удельного расхода тепловой энергии</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на отопление многоквартирного дома или жилого дома</w:t>
      </w:r>
    </w:p>
    <w:p w:rsidR="003D319C" w:rsidRPr="003D319C" w:rsidRDefault="003D319C">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723"/>
        <w:gridCol w:w="723"/>
        <w:gridCol w:w="723"/>
        <w:gridCol w:w="723"/>
        <w:gridCol w:w="756"/>
        <w:gridCol w:w="756"/>
        <w:gridCol w:w="756"/>
        <w:gridCol w:w="756"/>
        <w:gridCol w:w="756"/>
        <w:gridCol w:w="756"/>
      </w:tblGrid>
      <w:tr w:rsidR="003D319C" w:rsidRPr="003D319C">
        <w:tc>
          <w:tcPr>
            <w:tcW w:w="1474" w:type="dxa"/>
            <w:vMerge w:val="restart"/>
            <w:tcBorders>
              <w:top w:val="single" w:sz="4" w:space="0" w:color="auto"/>
              <w:left w:val="nil"/>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Количество этажей</w:t>
            </w:r>
          </w:p>
        </w:tc>
        <w:tc>
          <w:tcPr>
            <w:tcW w:w="7428" w:type="dxa"/>
            <w:gridSpan w:val="10"/>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Расчетная температура наружного воздуха</w:t>
            </w:r>
          </w:p>
        </w:tc>
      </w:tr>
      <w:tr w:rsidR="003D319C" w:rsidRPr="003D319C">
        <w:tc>
          <w:tcPr>
            <w:tcW w:w="1474" w:type="dxa"/>
            <w:vMerge/>
            <w:tcBorders>
              <w:top w:val="single" w:sz="4" w:space="0" w:color="auto"/>
              <w:left w:val="nil"/>
              <w:bottom w:val="single" w:sz="4" w:space="0" w:color="auto"/>
            </w:tcBorders>
          </w:tcPr>
          <w:p w:rsidR="003D319C" w:rsidRPr="003D319C" w:rsidRDefault="003D319C">
            <w:pPr>
              <w:rPr>
                <w:rFonts w:ascii="Times New Roman" w:hAnsi="Times New Roman" w:cs="Times New Roman"/>
                <w:sz w:val="24"/>
                <w:szCs w:val="24"/>
              </w:rPr>
            </w:pPr>
          </w:p>
        </w:tc>
        <w:tc>
          <w:tcPr>
            <w:tcW w:w="723"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-10 °C</w:t>
            </w:r>
          </w:p>
        </w:tc>
        <w:tc>
          <w:tcPr>
            <w:tcW w:w="723"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-15 °C</w:t>
            </w:r>
          </w:p>
        </w:tc>
        <w:tc>
          <w:tcPr>
            <w:tcW w:w="723"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-20 °C</w:t>
            </w:r>
          </w:p>
        </w:tc>
        <w:tc>
          <w:tcPr>
            <w:tcW w:w="723"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-25 °C</w:t>
            </w:r>
          </w:p>
        </w:tc>
        <w:tc>
          <w:tcPr>
            <w:tcW w:w="756"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-30 °C</w:t>
            </w:r>
          </w:p>
        </w:tc>
        <w:tc>
          <w:tcPr>
            <w:tcW w:w="756"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-35 °C</w:t>
            </w:r>
          </w:p>
        </w:tc>
        <w:tc>
          <w:tcPr>
            <w:tcW w:w="756"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-40 °C</w:t>
            </w:r>
          </w:p>
        </w:tc>
        <w:tc>
          <w:tcPr>
            <w:tcW w:w="756"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-45 °C</w:t>
            </w:r>
          </w:p>
        </w:tc>
        <w:tc>
          <w:tcPr>
            <w:tcW w:w="756"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-50 °C</w:t>
            </w:r>
          </w:p>
        </w:tc>
        <w:tc>
          <w:tcPr>
            <w:tcW w:w="756" w:type="dxa"/>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-55 °C</w:t>
            </w:r>
          </w:p>
        </w:tc>
      </w:tr>
      <w:tr w:rsidR="003D319C" w:rsidRPr="003D319C">
        <w:tblPrEx>
          <w:tblBorders>
            <w:insideH w:val="none" w:sz="0" w:space="0" w:color="auto"/>
            <w:insideV w:val="none" w:sz="0" w:space="0" w:color="auto"/>
          </w:tblBorders>
        </w:tblPrEx>
        <w:tc>
          <w:tcPr>
            <w:tcW w:w="8902" w:type="dxa"/>
            <w:gridSpan w:val="11"/>
            <w:tcBorders>
              <w:top w:val="single" w:sz="4" w:space="0" w:color="auto"/>
              <w:left w:val="nil"/>
              <w:bottom w:val="nil"/>
              <w:right w:val="nil"/>
            </w:tcBorders>
          </w:tcPr>
          <w:p w:rsidR="003D319C" w:rsidRPr="003D319C" w:rsidRDefault="003D319C">
            <w:pPr>
              <w:pStyle w:val="ConsPlusNormal"/>
              <w:jc w:val="center"/>
              <w:outlineLvl w:val="5"/>
              <w:rPr>
                <w:rFonts w:ascii="Times New Roman" w:hAnsi="Times New Roman" w:cs="Times New Roman"/>
                <w:sz w:val="24"/>
                <w:szCs w:val="24"/>
              </w:rPr>
            </w:pPr>
            <w:r w:rsidRPr="003D319C">
              <w:rPr>
                <w:rFonts w:ascii="Times New Roman" w:hAnsi="Times New Roman" w:cs="Times New Roman"/>
                <w:sz w:val="24"/>
                <w:szCs w:val="24"/>
              </w:rPr>
              <w:t>I. Многоквартирные дома или жилые дома до 1999 года постройки включительно</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128</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134</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140</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145</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149</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151</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158</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163</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169</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176</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121</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127</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128</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135</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138</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140</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146</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152</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161</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167</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3 - 4</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67</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72</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78</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83</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86</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88</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92</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96</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100</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104</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5 - 9</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56</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60</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64</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69</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72</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77</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79</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85</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87</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93</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10</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50</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59</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63</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66</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69</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74</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75</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80</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84</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89</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11</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48</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57</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61</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66</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69</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74</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75</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80</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84</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89</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12</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48</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57</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61</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66</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69</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73</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74</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79</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83</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88</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13</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49</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58</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62</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68</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69</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74</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76</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81</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85</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90</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14</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49</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58</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63</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69</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71</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75</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78</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82</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87</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91</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15</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51</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60</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64</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71</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72</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76</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79</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84</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88</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93</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16 и более</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53</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62</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66</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73</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74</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78</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82</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86</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91</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95</w:t>
            </w:r>
          </w:p>
        </w:tc>
      </w:tr>
      <w:tr w:rsidR="003D319C" w:rsidRPr="003D319C">
        <w:tblPrEx>
          <w:tblBorders>
            <w:insideH w:val="none" w:sz="0" w:space="0" w:color="auto"/>
            <w:insideV w:val="none" w:sz="0" w:space="0" w:color="auto"/>
          </w:tblBorders>
        </w:tblPrEx>
        <w:tc>
          <w:tcPr>
            <w:tcW w:w="8902" w:type="dxa"/>
            <w:gridSpan w:val="11"/>
            <w:tcBorders>
              <w:top w:val="nil"/>
              <w:left w:val="nil"/>
              <w:bottom w:val="nil"/>
              <w:right w:val="nil"/>
            </w:tcBorders>
          </w:tcPr>
          <w:p w:rsidR="003D319C" w:rsidRPr="003D319C" w:rsidRDefault="003D319C">
            <w:pPr>
              <w:pStyle w:val="ConsPlusNormal"/>
              <w:jc w:val="center"/>
              <w:outlineLvl w:val="5"/>
              <w:rPr>
                <w:rFonts w:ascii="Times New Roman" w:hAnsi="Times New Roman" w:cs="Times New Roman"/>
                <w:sz w:val="24"/>
                <w:szCs w:val="24"/>
              </w:rPr>
            </w:pPr>
            <w:r w:rsidRPr="003D319C">
              <w:rPr>
                <w:rFonts w:ascii="Times New Roman" w:hAnsi="Times New Roman" w:cs="Times New Roman"/>
                <w:sz w:val="24"/>
                <w:szCs w:val="24"/>
              </w:rPr>
              <w:t>II. Многоквартирные дома или жилые дома после 1999 года постройки</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34</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40</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45</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51</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57</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63</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68</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74</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81</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86</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29</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33</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38</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43</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48</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53</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58</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63</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68</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73</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28</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33</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37</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43</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48</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52</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57</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62</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67</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72</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4 - 5</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24</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28</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32</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37</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41</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45</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49</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54</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58</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62</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6 - 7</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23</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27</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30</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35</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38</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42</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46</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50</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54</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58</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22</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25</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29</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33</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36</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40</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44</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48</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52</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55</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22</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24</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29</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33</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36</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40</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44</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48</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52</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55</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10</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20</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24</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27</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31</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34</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38</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41</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45</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49</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52</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11</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20</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23</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27</w:t>
            </w:r>
          </w:p>
        </w:tc>
        <w:tc>
          <w:tcPr>
            <w:tcW w:w="723"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31</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34</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38</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41</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45</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49</w:t>
            </w:r>
          </w:p>
        </w:tc>
        <w:tc>
          <w:tcPr>
            <w:tcW w:w="75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52</w:t>
            </w:r>
          </w:p>
        </w:tc>
      </w:tr>
      <w:tr w:rsidR="003D319C" w:rsidRPr="003D319C">
        <w:tblPrEx>
          <w:tblBorders>
            <w:insideH w:val="none" w:sz="0" w:space="0" w:color="auto"/>
            <w:insideV w:val="none" w:sz="0" w:space="0" w:color="auto"/>
          </w:tblBorders>
        </w:tblPrEx>
        <w:tc>
          <w:tcPr>
            <w:tcW w:w="1474"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12 и более</w:t>
            </w:r>
          </w:p>
        </w:tc>
        <w:tc>
          <w:tcPr>
            <w:tcW w:w="723"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20</w:t>
            </w:r>
          </w:p>
        </w:tc>
        <w:tc>
          <w:tcPr>
            <w:tcW w:w="723"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23</w:t>
            </w:r>
          </w:p>
        </w:tc>
        <w:tc>
          <w:tcPr>
            <w:tcW w:w="723"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26</w:t>
            </w:r>
          </w:p>
        </w:tc>
        <w:tc>
          <w:tcPr>
            <w:tcW w:w="723"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30</w:t>
            </w:r>
          </w:p>
        </w:tc>
        <w:tc>
          <w:tcPr>
            <w:tcW w:w="756"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33</w:t>
            </w:r>
          </w:p>
        </w:tc>
        <w:tc>
          <w:tcPr>
            <w:tcW w:w="756"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37</w:t>
            </w:r>
          </w:p>
        </w:tc>
        <w:tc>
          <w:tcPr>
            <w:tcW w:w="756"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40</w:t>
            </w:r>
          </w:p>
        </w:tc>
        <w:tc>
          <w:tcPr>
            <w:tcW w:w="756"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43</w:t>
            </w:r>
          </w:p>
        </w:tc>
        <w:tc>
          <w:tcPr>
            <w:tcW w:w="756"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47</w:t>
            </w:r>
          </w:p>
        </w:tc>
        <w:tc>
          <w:tcPr>
            <w:tcW w:w="756"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50</w:t>
            </w:r>
          </w:p>
        </w:tc>
      </w:tr>
    </w:tbl>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Наименование подраздела исключено. - </w:t>
      </w:r>
      <w:hyperlink r:id="rId179"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16.04.2013 N 344</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21. Утратил силу. - </w:t>
      </w:r>
      <w:hyperlink r:id="rId180"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16.04.2013 N 344.</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3"/>
        <w:rPr>
          <w:rFonts w:ascii="Times New Roman" w:hAnsi="Times New Roman" w:cs="Times New Roman"/>
          <w:sz w:val="24"/>
          <w:szCs w:val="24"/>
        </w:rPr>
      </w:pPr>
      <w:r w:rsidRPr="003D319C">
        <w:rPr>
          <w:rFonts w:ascii="Times New Roman" w:hAnsi="Times New Roman" w:cs="Times New Roman"/>
          <w:sz w:val="24"/>
          <w:szCs w:val="24"/>
        </w:rPr>
        <w:t>Расчет норматива потребления коммунальной</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услуги по отоплению при использовании земельного участка</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и надворных построек</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22. Норматив потребления коммунальной услуги по отоплению при использовании земельного участка и надворных построек (Гкал в месяц на 1 кв. м отапливаемых надворных построек, расположенных на земельном участке)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21)</w:t>
      </w:r>
    </w:p>
    <w:p w:rsidR="003D319C" w:rsidRPr="003D319C" w:rsidRDefault="003D319C">
      <w:pPr>
        <w:pStyle w:val="ConsPlusNormal"/>
        <w:jc w:val="right"/>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27"/>
          <w:sz w:val="24"/>
          <w:szCs w:val="24"/>
        </w:rPr>
        <w:pict>
          <v:shape id="_x0000_i1055" style="width:92.25pt;height:38.25pt" coordsize="" o:spt="100" adj="0,,0" path="" filled="f" stroked="f">
            <v:stroke joinstyle="miter"/>
            <v:imagedata r:id="rId181" o:title="base_1_279313_32798"/>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jc w:val="center"/>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Q</w:t>
      </w:r>
      <w:r w:rsidRPr="003D319C">
        <w:rPr>
          <w:rFonts w:ascii="Times New Roman" w:hAnsi="Times New Roman" w:cs="Times New Roman"/>
          <w:sz w:val="24"/>
          <w:szCs w:val="24"/>
          <w:vertAlign w:val="subscript"/>
        </w:rPr>
        <w:t>о</w:t>
      </w:r>
      <w:r w:rsidRPr="003D319C">
        <w:rPr>
          <w:rFonts w:ascii="Times New Roman" w:hAnsi="Times New Roman" w:cs="Times New Roman"/>
          <w:sz w:val="24"/>
          <w:szCs w:val="24"/>
        </w:rPr>
        <w:t xml:space="preserve"> - количество тепловой энергии, необходимой для отопления расположенных на земельном участке надворных построек (Гкал/год), определяемое органом государственной власти субъекта Российской Федерации, уполномоченным в порядке, предусмотренном нормативными правовыми актами субъекта Российской Федерации, на установление нормативов потребления коммунальных услуг (далее - уполномоченный орган);</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S</w:t>
      </w:r>
      <w:r w:rsidRPr="003D319C">
        <w:rPr>
          <w:rFonts w:ascii="Times New Roman" w:hAnsi="Times New Roman" w:cs="Times New Roman"/>
          <w:sz w:val="24"/>
          <w:szCs w:val="24"/>
          <w:vertAlign w:val="superscript"/>
        </w:rPr>
        <w:t>постр.</w:t>
      </w:r>
      <w:r w:rsidRPr="003D319C">
        <w:rPr>
          <w:rFonts w:ascii="Times New Roman" w:hAnsi="Times New Roman" w:cs="Times New Roman"/>
          <w:sz w:val="24"/>
          <w:szCs w:val="24"/>
        </w:rPr>
        <w:t xml:space="preserve"> - площадь отапливаемых надворных построек, расположенных на земельных участках (кв. м);</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w:t>
      </w:r>
      <w:r w:rsidRPr="003D319C">
        <w:rPr>
          <w:rFonts w:ascii="Times New Roman" w:hAnsi="Times New Roman" w:cs="Times New Roman"/>
          <w:sz w:val="24"/>
          <w:szCs w:val="24"/>
          <w:vertAlign w:val="subscript"/>
        </w:rPr>
        <w:t>от</w:t>
      </w:r>
      <w:r w:rsidRPr="003D319C">
        <w:rPr>
          <w:rFonts w:ascii="Times New Roman" w:hAnsi="Times New Roman" w:cs="Times New Roman"/>
          <w:sz w:val="24"/>
          <w:szCs w:val="24"/>
        </w:rP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22(1). Утратил силу. - </w:t>
      </w:r>
      <w:hyperlink r:id="rId182"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29.06.2016 N 603.</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3"/>
        <w:rPr>
          <w:rFonts w:ascii="Times New Roman" w:hAnsi="Times New Roman" w:cs="Times New Roman"/>
          <w:sz w:val="24"/>
          <w:szCs w:val="24"/>
        </w:rPr>
      </w:pPr>
      <w:r w:rsidRPr="003D319C">
        <w:rPr>
          <w:rFonts w:ascii="Times New Roman" w:hAnsi="Times New Roman" w:cs="Times New Roman"/>
          <w:sz w:val="24"/>
          <w:szCs w:val="24"/>
        </w:rPr>
        <w:t>Формула расчета норматива потребления коммунальных</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услуг по холодному водоснабжению и норматива потребления</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коммунальной услуги по горячему водоснабжению или норматива</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потребления горячей воды в жилых помещениях</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83"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14.02.2015 N 129)</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23. Суммарный расход холодной и горячей воды в жилых помещениях (куб. м в месяц на 1 человека) рассчитывается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22)</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bookmarkStart w:id="19" w:name="P1037"/>
      <w:bookmarkEnd w:id="19"/>
      <w:r w:rsidRPr="00497479">
        <w:rPr>
          <w:rFonts w:ascii="Times New Roman" w:hAnsi="Times New Roman" w:cs="Times New Roman"/>
          <w:position w:val="-11"/>
          <w:sz w:val="24"/>
          <w:szCs w:val="24"/>
        </w:rPr>
        <w:pict>
          <v:shape id="_x0000_i1056" style="width:125.25pt;height:22.5pt" coordsize="" o:spt="100" adj="0,,0" path="" filled="f" stroked="f">
            <v:stroke joinstyle="miter"/>
            <v:imagedata r:id="rId184" o:title="base_1_279313_32799"/>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jc w:val="center"/>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Q</w:t>
      </w:r>
      <w:r w:rsidRPr="003D319C">
        <w:rPr>
          <w:rFonts w:ascii="Times New Roman" w:hAnsi="Times New Roman" w:cs="Times New Roman"/>
          <w:sz w:val="24"/>
          <w:szCs w:val="24"/>
          <w:vertAlign w:val="subscript"/>
        </w:rPr>
        <w:t>i</w:t>
      </w:r>
      <w:r w:rsidRPr="003D319C">
        <w:rPr>
          <w:rFonts w:ascii="Times New Roman" w:hAnsi="Times New Roman" w:cs="Times New Roman"/>
          <w:sz w:val="24"/>
          <w:szCs w:val="24"/>
        </w:rPr>
        <w:t xml:space="preserve"> - расход воды 1 водоразборным устройством на 1 процедуру, определяемый в соответствии с </w:t>
      </w:r>
      <w:hyperlink w:anchor="P1047" w:history="1">
        <w:r w:rsidRPr="003D319C">
          <w:rPr>
            <w:rFonts w:ascii="Times New Roman" w:hAnsi="Times New Roman" w:cs="Times New Roman"/>
            <w:color w:val="0000FF"/>
            <w:sz w:val="24"/>
            <w:szCs w:val="24"/>
          </w:rPr>
          <w:t>таблицей 5</w:t>
        </w:r>
      </w:hyperlink>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w:t>
      </w:r>
      <w:r w:rsidRPr="003D319C">
        <w:rPr>
          <w:rFonts w:ascii="Times New Roman" w:hAnsi="Times New Roman" w:cs="Times New Roman"/>
          <w:sz w:val="24"/>
          <w:szCs w:val="24"/>
          <w:vertAlign w:val="subscript"/>
        </w:rPr>
        <w:t>i</w:t>
      </w:r>
      <w:r w:rsidRPr="003D319C">
        <w:rPr>
          <w:rFonts w:ascii="Times New Roman" w:hAnsi="Times New Roman" w:cs="Times New Roman"/>
          <w:sz w:val="24"/>
          <w:szCs w:val="24"/>
        </w:rP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85"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17.12.2014 N 1380)</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10</w:t>
      </w:r>
      <w:r w:rsidRPr="003D319C">
        <w:rPr>
          <w:rFonts w:ascii="Times New Roman" w:hAnsi="Times New Roman" w:cs="Times New Roman"/>
          <w:sz w:val="24"/>
          <w:szCs w:val="24"/>
          <w:vertAlign w:val="superscript"/>
        </w:rPr>
        <w:t>-3</w:t>
      </w:r>
      <w:r w:rsidRPr="003D319C">
        <w:rPr>
          <w:rFonts w:ascii="Times New Roman" w:hAnsi="Times New Roman" w:cs="Times New Roman"/>
          <w:sz w:val="24"/>
          <w:szCs w:val="24"/>
        </w:rPr>
        <w:t xml:space="preserve"> - коэффициент перевода из литров в кубические метры.</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outlineLvl w:val="4"/>
        <w:rPr>
          <w:rFonts w:ascii="Times New Roman" w:hAnsi="Times New Roman" w:cs="Times New Roman"/>
          <w:sz w:val="24"/>
          <w:szCs w:val="24"/>
        </w:rPr>
      </w:pPr>
      <w:r w:rsidRPr="003D319C">
        <w:rPr>
          <w:rFonts w:ascii="Times New Roman" w:hAnsi="Times New Roman" w:cs="Times New Roman"/>
          <w:sz w:val="24"/>
          <w:szCs w:val="24"/>
        </w:rPr>
        <w:t>Таблица 5</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rPr>
          <w:rFonts w:ascii="Times New Roman" w:hAnsi="Times New Roman" w:cs="Times New Roman"/>
          <w:sz w:val="24"/>
          <w:szCs w:val="24"/>
        </w:rPr>
      </w:pPr>
      <w:bookmarkStart w:id="20" w:name="P1047"/>
      <w:bookmarkEnd w:id="20"/>
      <w:r w:rsidRPr="003D319C">
        <w:rPr>
          <w:rFonts w:ascii="Times New Roman" w:hAnsi="Times New Roman" w:cs="Times New Roman"/>
          <w:sz w:val="24"/>
          <w:szCs w:val="24"/>
        </w:rPr>
        <w:t>Нормы расхода и средняя температура воды на 1 процедуру</w:t>
      </w:r>
    </w:p>
    <w:p w:rsidR="003D319C" w:rsidRPr="003D319C" w:rsidRDefault="003D319C">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2324"/>
        <w:gridCol w:w="2880"/>
      </w:tblGrid>
      <w:tr w:rsidR="003D319C" w:rsidRPr="003D319C">
        <w:tc>
          <w:tcPr>
            <w:tcW w:w="3628" w:type="dxa"/>
            <w:tcBorders>
              <w:top w:val="single" w:sz="4" w:space="0" w:color="auto"/>
              <w:left w:val="nil"/>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Вид прибора или процедуры</w:t>
            </w:r>
          </w:p>
        </w:tc>
        <w:tc>
          <w:tcPr>
            <w:tcW w:w="2324"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Норма расхода воды на 1 процедуру (л)</w:t>
            </w:r>
          </w:p>
        </w:tc>
        <w:tc>
          <w:tcPr>
            <w:tcW w:w="2880" w:type="dxa"/>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Температура потребляемой воды (°C)</w:t>
            </w:r>
          </w:p>
        </w:tc>
      </w:tr>
      <w:tr w:rsidR="003D319C" w:rsidRPr="003D319C">
        <w:tblPrEx>
          <w:tblBorders>
            <w:insideH w:val="none" w:sz="0" w:space="0" w:color="auto"/>
            <w:insideV w:val="none" w:sz="0" w:space="0" w:color="auto"/>
          </w:tblBorders>
        </w:tblPrEx>
        <w:tc>
          <w:tcPr>
            <w:tcW w:w="3628"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Ванна сидячая длиной 1200 мм с душем</w:t>
            </w:r>
          </w:p>
        </w:tc>
        <w:tc>
          <w:tcPr>
            <w:tcW w:w="2324"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250</w:t>
            </w:r>
          </w:p>
        </w:tc>
        <w:tc>
          <w:tcPr>
            <w:tcW w:w="2880"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37</w:t>
            </w:r>
          </w:p>
        </w:tc>
      </w:tr>
      <w:tr w:rsidR="003D319C" w:rsidRPr="003D319C">
        <w:tblPrEx>
          <w:tblBorders>
            <w:insideH w:val="none" w:sz="0" w:space="0" w:color="auto"/>
            <w:insideV w:val="none" w:sz="0" w:space="0" w:color="auto"/>
          </w:tblBorders>
        </w:tblPrEx>
        <w:tc>
          <w:tcPr>
            <w:tcW w:w="362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Ванна длиной 1500 - 1550 мм с душем</w:t>
            </w:r>
          </w:p>
        </w:tc>
        <w:tc>
          <w:tcPr>
            <w:tcW w:w="232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275</w:t>
            </w:r>
          </w:p>
        </w:tc>
        <w:tc>
          <w:tcPr>
            <w:tcW w:w="28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37</w:t>
            </w:r>
          </w:p>
        </w:tc>
      </w:tr>
      <w:tr w:rsidR="003D319C" w:rsidRPr="003D319C">
        <w:tblPrEx>
          <w:tblBorders>
            <w:insideH w:val="none" w:sz="0" w:space="0" w:color="auto"/>
            <w:insideV w:val="none" w:sz="0" w:space="0" w:color="auto"/>
          </w:tblBorders>
        </w:tblPrEx>
        <w:tc>
          <w:tcPr>
            <w:tcW w:w="362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Ванна длиной 1650 - 1700 мм с душем</w:t>
            </w:r>
          </w:p>
        </w:tc>
        <w:tc>
          <w:tcPr>
            <w:tcW w:w="232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300</w:t>
            </w:r>
          </w:p>
        </w:tc>
        <w:tc>
          <w:tcPr>
            <w:tcW w:w="28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37</w:t>
            </w:r>
          </w:p>
        </w:tc>
      </w:tr>
      <w:tr w:rsidR="003D319C" w:rsidRPr="003D319C">
        <w:tblPrEx>
          <w:tblBorders>
            <w:insideH w:val="none" w:sz="0" w:space="0" w:color="auto"/>
            <w:insideV w:val="none" w:sz="0" w:space="0" w:color="auto"/>
          </w:tblBorders>
        </w:tblPrEx>
        <w:tc>
          <w:tcPr>
            <w:tcW w:w="362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Ванна без душа</w:t>
            </w:r>
          </w:p>
        </w:tc>
        <w:tc>
          <w:tcPr>
            <w:tcW w:w="232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200</w:t>
            </w:r>
          </w:p>
        </w:tc>
        <w:tc>
          <w:tcPr>
            <w:tcW w:w="28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37</w:t>
            </w:r>
          </w:p>
        </w:tc>
      </w:tr>
      <w:tr w:rsidR="003D319C" w:rsidRPr="003D319C">
        <w:tblPrEx>
          <w:tblBorders>
            <w:insideH w:val="none" w:sz="0" w:space="0" w:color="auto"/>
            <w:insideV w:val="none" w:sz="0" w:space="0" w:color="auto"/>
          </w:tblBorders>
        </w:tblPrEx>
        <w:tc>
          <w:tcPr>
            <w:tcW w:w="362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Душ</w:t>
            </w:r>
          </w:p>
        </w:tc>
        <w:tc>
          <w:tcPr>
            <w:tcW w:w="232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100</w:t>
            </w:r>
          </w:p>
        </w:tc>
        <w:tc>
          <w:tcPr>
            <w:tcW w:w="28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37</w:t>
            </w:r>
          </w:p>
        </w:tc>
      </w:tr>
      <w:tr w:rsidR="003D319C" w:rsidRPr="003D319C">
        <w:tblPrEx>
          <w:tblBorders>
            <w:insideH w:val="none" w:sz="0" w:space="0" w:color="auto"/>
            <w:insideV w:val="none" w:sz="0" w:space="0" w:color="auto"/>
          </w:tblBorders>
        </w:tblPrEx>
        <w:tc>
          <w:tcPr>
            <w:tcW w:w="362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Раковина</w:t>
            </w:r>
          </w:p>
        </w:tc>
        <w:tc>
          <w:tcPr>
            <w:tcW w:w="232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20</w:t>
            </w:r>
          </w:p>
        </w:tc>
        <w:tc>
          <w:tcPr>
            <w:tcW w:w="28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25</w:t>
            </w:r>
          </w:p>
        </w:tc>
      </w:tr>
      <w:tr w:rsidR="003D319C" w:rsidRPr="003D319C">
        <w:tblPrEx>
          <w:tblBorders>
            <w:insideH w:val="none" w:sz="0" w:space="0" w:color="auto"/>
            <w:insideV w:val="none" w:sz="0" w:space="0" w:color="auto"/>
          </w:tblBorders>
        </w:tblPrEx>
        <w:tc>
          <w:tcPr>
            <w:tcW w:w="362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Мойка кухонная</w:t>
            </w:r>
          </w:p>
        </w:tc>
        <w:tc>
          <w:tcPr>
            <w:tcW w:w="232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w:t>
            </w:r>
          </w:p>
        </w:tc>
        <w:tc>
          <w:tcPr>
            <w:tcW w:w="28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40</w:t>
            </w:r>
          </w:p>
        </w:tc>
      </w:tr>
      <w:tr w:rsidR="003D319C" w:rsidRPr="003D319C">
        <w:tblPrEx>
          <w:tblBorders>
            <w:insideH w:val="none" w:sz="0" w:space="0" w:color="auto"/>
            <w:insideV w:val="none" w:sz="0" w:space="0" w:color="auto"/>
          </w:tblBorders>
        </w:tblPrEx>
        <w:tc>
          <w:tcPr>
            <w:tcW w:w="362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Унитаз</w:t>
            </w:r>
          </w:p>
        </w:tc>
        <w:tc>
          <w:tcPr>
            <w:tcW w:w="232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w:t>
            </w:r>
          </w:p>
        </w:tc>
        <w:tc>
          <w:tcPr>
            <w:tcW w:w="28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температура холодной воды в сети водопровода</w:t>
            </w:r>
          </w:p>
        </w:tc>
      </w:tr>
      <w:tr w:rsidR="003D319C" w:rsidRPr="003D319C">
        <w:tblPrEx>
          <w:tblBorders>
            <w:insideH w:val="none" w:sz="0" w:space="0" w:color="auto"/>
            <w:insideV w:val="none" w:sz="0" w:space="0" w:color="auto"/>
          </w:tblBorders>
        </w:tblPrEx>
        <w:tc>
          <w:tcPr>
            <w:tcW w:w="3628"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Общеквартирные нужды</w:t>
            </w:r>
          </w:p>
        </w:tc>
        <w:tc>
          <w:tcPr>
            <w:tcW w:w="2324"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w:t>
            </w:r>
          </w:p>
        </w:tc>
        <w:tc>
          <w:tcPr>
            <w:tcW w:w="2880"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25</w:t>
            </w:r>
          </w:p>
        </w:tc>
      </w:tr>
    </w:tbl>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Норматив потребления коммунальной услуги по холодному водоснабжению в многоквартирных домах и жилых домах с водопользованием из водоразборных колонок устанавливается исходя из удельного среднесуточного (за год) водопотребления на одного жителя, установленного законодательством Российской Федерации.</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(абзац введен </w:t>
      </w:r>
      <w:hyperlink r:id="rId186"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17.12.2014 N 1380)</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24.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87"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14.02.2015 N 129)</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23)</w:t>
      </w:r>
    </w:p>
    <w:p w:rsidR="003D319C" w:rsidRPr="003D319C" w:rsidRDefault="003D319C">
      <w:pPr>
        <w:pStyle w:val="ConsPlusNormal"/>
        <w:jc w:val="right"/>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bookmarkStart w:id="21" w:name="P1087"/>
      <w:bookmarkEnd w:id="21"/>
      <w:r w:rsidRPr="00497479">
        <w:rPr>
          <w:rFonts w:ascii="Times New Roman" w:hAnsi="Times New Roman" w:cs="Times New Roman"/>
          <w:position w:val="-27"/>
          <w:sz w:val="24"/>
          <w:szCs w:val="24"/>
        </w:rPr>
        <w:pict>
          <v:shape id="_x0000_i1057" style="width:194.25pt;height:38.25pt" coordsize="" o:spt="100" adj="0,,0" path="" filled="f" stroked="f">
            <v:stroke joinstyle="miter"/>
            <v:imagedata r:id="rId188" o:title="base_1_279313_32800"/>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Q</w:t>
      </w:r>
      <w:r w:rsidRPr="003D319C">
        <w:rPr>
          <w:rFonts w:ascii="Times New Roman" w:hAnsi="Times New Roman" w:cs="Times New Roman"/>
          <w:sz w:val="24"/>
          <w:szCs w:val="24"/>
          <w:vertAlign w:val="subscript"/>
        </w:rPr>
        <w:t>i</w:t>
      </w:r>
      <w:r w:rsidRPr="003D319C">
        <w:rPr>
          <w:rFonts w:ascii="Times New Roman" w:hAnsi="Times New Roman" w:cs="Times New Roman"/>
          <w:sz w:val="24"/>
          <w:szCs w:val="24"/>
        </w:rPr>
        <w:t xml:space="preserve"> - расход воды 1 водоразборным устройством на 1 процедуру;</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w:t>
      </w:r>
      <w:r w:rsidRPr="003D319C">
        <w:rPr>
          <w:rFonts w:ascii="Times New Roman" w:hAnsi="Times New Roman" w:cs="Times New Roman"/>
          <w:sz w:val="24"/>
          <w:szCs w:val="24"/>
          <w:vertAlign w:val="subscript"/>
        </w:rPr>
        <w:t>i</w:t>
      </w:r>
      <w:r w:rsidRPr="003D319C">
        <w:rPr>
          <w:rFonts w:ascii="Times New Roman" w:hAnsi="Times New Roman" w:cs="Times New Roman"/>
          <w:sz w:val="24"/>
          <w:szCs w:val="24"/>
        </w:rP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89"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17.12.2014 N 1380)</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t</w:t>
      </w:r>
      <w:r w:rsidRPr="003D319C">
        <w:rPr>
          <w:rFonts w:ascii="Times New Roman" w:hAnsi="Times New Roman" w:cs="Times New Roman"/>
          <w:sz w:val="24"/>
          <w:szCs w:val="24"/>
          <w:vertAlign w:val="subscript"/>
        </w:rPr>
        <w:t>г</w:t>
      </w:r>
      <w:r w:rsidRPr="003D319C">
        <w:rPr>
          <w:rFonts w:ascii="Times New Roman" w:hAnsi="Times New Roman" w:cs="Times New Roman"/>
          <w:sz w:val="24"/>
          <w:szCs w:val="24"/>
        </w:rPr>
        <w:t xml:space="preserve"> - температура горячей воды в местах водоразбора (°C), принимаемая к расчету с учетом требований, установленных </w:t>
      </w:r>
      <w:hyperlink r:id="rId190" w:history="1">
        <w:r w:rsidRPr="003D319C">
          <w:rPr>
            <w:rFonts w:ascii="Times New Roman" w:hAnsi="Times New Roman" w:cs="Times New Roman"/>
            <w:color w:val="0000FF"/>
            <w:sz w:val="24"/>
            <w:szCs w:val="24"/>
          </w:rPr>
          <w:t>правилами</w:t>
        </w:r>
      </w:hyperlink>
      <w:r w:rsidRPr="003D319C">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 исходя из температуры горячей воды, которая принимается к расчету в соответствии с требованиями санитарно-эпидемиологических правил и норм </w:t>
      </w:r>
      <w:hyperlink r:id="rId191" w:history="1">
        <w:r w:rsidRPr="003D319C">
          <w:rPr>
            <w:rFonts w:ascii="Times New Roman" w:hAnsi="Times New Roman" w:cs="Times New Roman"/>
            <w:color w:val="0000FF"/>
            <w:sz w:val="24"/>
            <w:szCs w:val="24"/>
          </w:rPr>
          <w:t>(СанПиН 2.1.4.2496-09)</w:t>
        </w:r>
      </w:hyperlink>
      <w:r w:rsidRPr="003D319C">
        <w:rPr>
          <w:rFonts w:ascii="Times New Roman" w:hAnsi="Times New Roman" w:cs="Times New Roman"/>
          <w:sz w:val="24"/>
          <w:szCs w:val="24"/>
        </w:rPr>
        <w:t>;</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192"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14.02.2015 N 129)</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t</w:t>
      </w:r>
      <w:r w:rsidRPr="003D319C">
        <w:rPr>
          <w:rFonts w:ascii="Times New Roman" w:hAnsi="Times New Roman" w:cs="Times New Roman"/>
          <w:sz w:val="24"/>
          <w:szCs w:val="24"/>
          <w:vertAlign w:val="subscript"/>
        </w:rPr>
        <w:t>ni</w:t>
      </w:r>
      <w:r w:rsidRPr="003D319C">
        <w:rPr>
          <w:rFonts w:ascii="Times New Roman" w:hAnsi="Times New Roman" w:cs="Times New Roman"/>
          <w:sz w:val="24"/>
          <w:szCs w:val="24"/>
        </w:rPr>
        <w:t xml:space="preserve"> - температура потребляемой воды (°C), определяемая в соответствии с </w:t>
      </w:r>
      <w:hyperlink w:anchor="P1047" w:history="1">
        <w:r w:rsidRPr="003D319C">
          <w:rPr>
            <w:rFonts w:ascii="Times New Roman" w:hAnsi="Times New Roman" w:cs="Times New Roman"/>
            <w:color w:val="0000FF"/>
            <w:sz w:val="24"/>
            <w:szCs w:val="24"/>
          </w:rPr>
          <w:t>таблицей 5</w:t>
        </w:r>
      </w:hyperlink>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t</w:t>
      </w:r>
      <w:r w:rsidRPr="003D319C">
        <w:rPr>
          <w:rFonts w:ascii="Times New Roman" w:hAnsi="Times New Roman" w:cs="Times New Roman"/>
          <w:sz w:val="24"/>
          <w:szCs w:val="24"/>
          <w:vertAlign w:val="subscript"/>
        </w:rPr>
        <w:t>x</w:t>
      </w:r>
      <w:r w:rsidRPr="003D319C">
        <w:rPr>
          <w:rFonts w:ascii="Times New Roman" w:hAnsi="Times New Roman" w:cs="Times New Roman"/>
          <w:sz w:val="24"/>
          <w:szCs w:val="24"/>
        </w:rPr>
        <w:t xml:space="preserve"> - средняя температура холодной воды в сети водопровода (°C), определяемая в соответствии с </w:t>
      </w:r>
      <w:hyperlink w:anchor="P1293" w:history="1">
        <w:r w:rsidRPr="003D319C">
          <w:rPr>
            <w:rFonts w:ascii="Times New Roman" w:hAnsi="Times New Roman" w:cs="Times New Roman"/>
            <w:color w:val="0000FF"/>
            <w:sz w:val="24"/>
            <w:szCs w:val="24"/>
          </w:rPr>
          <w:t>пунктом 25</w:t>
        </w:r>
      </w:hyperlink>
      <w:r w:rsidRPr="003D319C">
        <w:rPr>
          <w:rFonts w:ascii="Times New Roman" w:hAnsi="Times New Roman" w:cs="Times New Roman"/>
          <w:sz w:val="24"/>
          <w:szCs w:val="24"/>
        </w:rPr>
        <w:t xml:space="preserve"> настоящего документа;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10</w:t>
      </w:r>
      <w:r w:rsidRPr="003D319C">
        <w:rPr>
          <w:rFonts w:ascii="Times New Roman" w:hAnsi="Times New Roman" w:cs="Times New Roman"/>
          <w:sz w:val="24"/>
          <w:szCs w:val="24"/>
          <w:vertAlign w:val="superscript"/>
        </w:rPr>
        <w:t>-3</w:t>
      </w:r>
      <w:r w:rsidRPr="003D319C">
        <w:rPr>
          <w:rFonts w:ascii="Times New Roman" w:hAnsi="Times New Roman" w:cs="Times New Roman"/>
          <w:sz w:val="24"/>
          <w:szCs w:val="24"/>
        </w:rPr>
        <w:t xml:space="preserve"> - коэффициент перевода из литров в кубические метры.</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24(1). В случае установления двухкомпонентных тарифов на горячую воду норматив расхода тепловой энергии, используемой на подогрев воды в целях предоставления коммунальной услуги по горячему водоснабжению (Гкал на 1 куб. м), при применении расчетного метода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23.1)</w:t>
      </w:r>
    </w:p>
    <w:p w:rsidR="003D319C" w:rsidRPr="003D319C" w:rsidRDefault="003D319C">
      <w:pPr>
        <w:pStyle w:val="ConsPlusNormal"/>
        <w:jc w:val="right"/>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13"/>
          <w:sz w:val="24"/>
          <w:szCs w:val="24"/>
        </w:rPr>
        <w:pict>
          <v:shape id="_x0000_i1058" style="width:165.75pt;height:24.75pt" coordsize="" o:spt="100" adj="0,,0" path="" filled="f" stroked="f">
            <v:stroke joinstyle="miter"/>
            <v:imagedata r:id="rId193" o:title="base_1_279313_32801"/>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jc w:val="center"/>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c - удельная теплоемкость воды (1 x 10</w:t>
      </w:r>
      <w:r w:rsidRPr="003D319C">
        <w:rPr>
          <w:rFonts w:ascii="Times New Roman" w:hAnsi="Times New Roman" w:cs="Times New Roman"/>
          <w:sz w:val="24"/>
          <w:szCs w:val="24"/>
          <w:vertAlign w:val="superscript"/>
        </w:rPr>
        <w:t>-6</w:t>
      </w:r>
      <w:r w:rsidRPr="003D319C">
        <w:rPr>
          <w:rFonts w:ascii="Times New Roman" w:hAnsi="Times New Roman" w:cs="Times New Roman"/>
          <w:sz w:val="24"/>
          <w:szCs w:val="24"/>
        </w:rPr>
        <w:t xml:space="preserve"> Гкал/(кг x °C);</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p - плотность воды при температуре, равной t</w:t>
      </w:r>
      <w:r w:rsidRPr="003D319C">
        <w:rPr>
          <w:rFonts w:ascii="Times New Roman" w:hAnsi="Times New Roman" w:cs="Times New Roman"/>
          <w:sz w:val="24"/>
          <w:szCs w:val="24"/>
          <w:vertAlign w:val="superscript"/>
        </w:rPr>
        <w:t>гв</w:t>
      </w:r>
      <w:r w:rsidRPr="003D319C">
        <w:rPr>
          <w:rFonts w:ascii="Times New Roman" w:hAnsi="Times New Roman" w:cs="Times New Roman"/>
          <w:sz w:val="24"/>
          <w:szCs w:val="24"/>
        </w:rPr>
        <w:t>, и среднем за год давлении воды в трубопроводе, определяемая в соответствии с таблицей 5.1:</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outlineLvl w:val="4"/>
        <w:rPr>
          <w:rFonts w:ascii="Times New Roman" w:hAnsi="Times New Roman" w:cs="Times New Roman"/>
          <w:sz w:val="24"/>
          <w:szCs w:val="24"/>
        </w:rPr>
      </w:pPr>
      <w:r w:rsidRPr="003D319C">
        <w:rPr>
          <w:rFonts w:ascii="Times New Roman" w:hAnsi="Times New Roman" w:cs="Times New Roman"/>
          <w:sz w:val="24"/>
          <w:szCs w:val="24"/>
        </w:rPr>
        <w:t>Таблица 5.1</w:t>
      </w:r>
    </w:p>
    <w:p w:rsidR="003D319C" w:rsidRPr="003D319C" w:rsidRDefault="003D319C">
      <w:pPr>
        <w:pStyle w:val="ConsPlusNormal"/>
        <w:jc w:val="center"/>
        <w:rPr>
          <w:rFonts w:ascii="Times New Roman" w:hAnsi="Times New Roman" w:cs="Times New Roman"/>
          <w:sz w:val="24"/>
          <w:szCs w:val="24"/>
        </w:rPr>
      </w:pP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Определение плотности воды в диапазоне температур</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от 5 °C до 75 °C</w:t>
      </w:r>
    </w:p>
    <w:p w:rsidR="003D319C" w:rsidRPr="003D319C" w:rsidRDefault="003D319C">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1429"/>
        <w:gridCol w:w="1625"/>
        <w:gridCol w:w="1509"/>
        <w:gridCol w:w="1531"/>
        <w:gridCol w:w="1441"/>
      </w:tblGrid>
      <w:tr w:rsidR="003D319C" w:rsidRPr="003D319C">
        <w:tc>
          <w:tcPr>
            <w:tcW w:w="1474" w:type="dxa"/>
            <w:tcBorders>
              <w:top w:val="single" w:sz="4" w:space="0" w:color="auto"/>
              <w:left w:val="nil"/>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Температура воды (°C)</w:t>
            </w:r>
          </w:p>
        </w:tc>
        <w:tc>
          <w:tcPr>
            <w:tcW w:w="1429"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Плотность воды (кг/м</w:t>
            </w:r>
            <w:r w:rsidRPr="003D319C">
              <w:rPr>
                <w:rFonts w:ascii="Times New Roman" w:hAnsi="Times New Roman" w:cs="Times New Roman"/>
                <w:sz w:val="24"/>
                <w:szCs w:val="24"/>
                <w:vertAlign w:val="superscript"/>
              </w:rPr>
              <w:t>3</w:t>
            </w:r>
            <w:r w:rsidRPr="003D319C">
              <w:rPr>
                <w:rFonts w:ascii="Times New Roman" w:hAnsi="Times New Roman" w:cs="Times New Roman"/>
                <w:sz w:val="24"/>
                <w:szCs w:val="24"/>
              </w:rPr>
              <w:t>)</w:t>
            </w:r>
          </w:p>
        </w:tc>
        <w:tc>
          <w:tcPr>
            <w:tcW w:w="1625"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Температура воды (°C)</w:t>
            </w:r>
          </w:p>
        </w:tc>
        <w:tc>
          <w:tcPr>
            <w:tcW w:w="1509"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Плотность воды (кг/м</w:t>
            </w:r>
            <w:r w:rsidRPr="003D319C">
              <w:rPr>
                <w:rFonts w:ascii="Times New Roman" w:hAnsi="Times New Roman" w:cs="Times New Roman"/>
                <w:sz w:val="24"/>
                <w:szCs w:val="24"/>
                <w:vertAlign w:val="superscript"/>
              </w:rPr>
              <w:t>3</w:t>
            </w:r>
            <w:r w:rsidRPr="003D319C">
              <w:rPr>
                <w:rFonts w:ascii="Times New Roman" w:hAnsi="Times New Roman" w:cs="Times New Roman"/>
                <w:sz w:val="24"/>
                <w:szCs w:val="24"/>
              </w:rPr>
              <w:t>)</w:t>
            </w:r>
          </w:p>
        </w:tc>
        <w:tc>
          <w:tcPr>
            <w:tcW w:w="1531"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Температура воды (°C)</w:t>
            </w:r>
          </w:p>
        </w:tc>
        <w:tc>
          <w:tcPr>
            <w:tcW w:w="1441" w:type="dxa"/>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Плотность воды (кг/м</w:t>
            </w:r>
            <w:r w:rsidRPr="003D319C">
              <w:rPr>
                <w:rFonts w:ascii="Times New Roman" w:hAnsi="Times New Roman" w:cs="Times New Roman"/>
                <w:sz w:val="24"/>
                <w:szCs w:val="24"/>
                <w:vertAlign w:val="superscript"/>
              </w:rPr>
              <w:t>3</w:t>
            </w:r>
            <w:r w:rsidRPr="003D319C">
              <w:rPr>
                <w:rFonts w:ascii="Times New Roman" w:hAnsi="Times New Roman" w:cs="Times New Roman"/>
                <w:sz w:val="24"/>
                <w:szCs w:val="24"/>
              </w:rPr>
              <w:t>)</w:t>
            </w:r>
          </w:p>
        </w:tc>
      </w:tr>
      <w:tr w:rsidR="003D319C" w:rsidRPr="003D319C">
        <w:tblPrEx>
          <w:tblBorders>
            <w:insideH w:val="none" w:sz="0" w:space="0" w:color="auto"/>
            <w:insideV w:val="none" w:sz="0" w:space="0" w:color="auto"/>
          </w:tblBorders>
        </w:tblPrEx>
        <w:tc>
          <w:tcPr>
            <w:tcW w:w="1474"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w:t>
            </w:r>
          </w:p>
        </w:tc>
        <w:tc>
          <w:tcPr>
            <w:tcW w:w="1429"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1000</w:t>
            </w:r>
          </w:p>
        </w:tc>
        <w:tc>
          <w:tcPr>
            <w:tcW w:w="1625"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29</w:t>
            </w:r>
          </w:p>
        </w:tc>
        <w:tc>
          <w:tcPr>
            <w:tcW w:w="1509"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996,02</w:t>
            </w:r>
          </w:p>
        </w:tc>
        <w:tc>
          <w:tcPr>
            <w:tcW w:w="1531"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53</w:t>
            </w:r>
          </w:p>
        </w:tc>
        <w:tc>
          <w:tcPr>
            <w:tcW w:w="1441"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986,62</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999,99</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30</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995,71</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54</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986,14</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999,96</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31</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995,41</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55</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985,65</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999,91</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32</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995,09</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56</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985,16</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999,85</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33</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994,76</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57</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984,66</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10</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999,77</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34</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994,43</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58</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984,16</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11</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999,68</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35</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994,08</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59</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983,64</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12</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999,58</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36</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993,73</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60</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983,13</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13</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999,46</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37</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993,37</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61</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982,6</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14</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999,33</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38</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993</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62</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982,07</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15</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999,19</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39</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992,63</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63</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981,54</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16</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999,03</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40</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992,25</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64</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981</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17</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998,86</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41</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991,86</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65</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980,45</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18</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998,68</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42</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991,46</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66</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979,9</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19</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998,49</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43</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991,05</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67</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979,34</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20</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998,29</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44</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990,64</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68</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978,78</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21</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998,08</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45</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990,22</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69</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978,21</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22</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997,86</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46</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989,8</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70</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977,63</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23</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997,62</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47</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989,36</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71</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977,05</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24</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997,38</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48</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988,92</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72</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976,47</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25</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997,13</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49</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988,47</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73</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975,88</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26</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996,86</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50</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988,02</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74</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975,28</w:t>
            </w:r>
          </w:p>
        </w:tc>
      </w:tr>
      <w:tr w:rsidR="003D319C" w:rsidRPr="003D319C">
        <w:tblPrEx>
          <w:tblBorders>
            <w:insideH w:val="none" w:sz="0" w:space="0" w:color="auto"/>
            <w:insideV w:val="none" w:sz="0" w:space="0" w:color="auto"/>
          </w:tblBorders>
        </w:tblPrEx>
        <w:tc>
          <w:tcPr>
            <w:tcW w:w="147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27</w:t>
            </w:r>
          </w:p>
        </w:tc>
        <w:tc>
          <w:tcPr>
            <w:tcW w:w="14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996,59</w:t>
            </w:r>
          </w:p>
        </w:tc>
        <w:tc>
          <w:tcPr>
            <w:tcW w:w="16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51</w:t>
            </w:r>
          </w:p>
        </w:tc>
        <w:tc>
          <w:tcPr>
            <w:tcW w:w="150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987,56</w:t>
            </w:r>
          </w:p>
        </w:tc>
        <w:tc>
          <w:tcPr>
            <w:tcW w:w="153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75</w:t>
            </w:r>
          </w:p>
        </w:tc>
        <w:tc>
          <w:tcPr>
            <w:tcW w:w="1441"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974,68;</w:t>
            </w:r>
          </w:p>
        </w:tc>
      </w:tr>
      <w:tr w:rsidR="003D319C" w:rsidRPr="003D319C">
        <w:tblPrEx>
          <w:tblBorders>
            <w:insideH w:val="none" w:sz="0" w:space="0" w:color="auto"/>
            <w:insideV w:val="none" w:sz="0" w:space="0" w:color="auto"/>
          </w:tblBorders>
        </w:tblPrEx>
        <w:tc>
          <w:tcPr>
            <w:tcW w:w="1474"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28</w:t>
            </w:r>
          </w:p>
        </w:tc>
        <w:tc>
          <w:tcPr>
            <w:tcW w:w="1429"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996,31</w:t>
            </w:r>
          </w:p>
        </w:tc>
        <w:tc>
          <w:tcPr>
            <w:tcW w:w="1625"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52</w:t>
            </w:r>
          </w:p>
        </w:tc>
        <w:tc>
          <w:tcPr>
            <w:tcW w:w="1509"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987,09</w:t>
            </w:r>
          </w:p>
        </w:tc>
        <w:tc>
          <w:tcPr>
            <w:tcW w:w="1531"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p>
        </w:tc>
        <w:tc>
          <w:tcPr>
            <w:tcW w:w="1441"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p>
        </w:tc>
      </w:tr>
    </w:tbl>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t</w:t>
      </w:r>
      <w:r w:rsidRPr="003D319C">
        <w:rPr>
          <w:rFonts w:ascii="Times New Roman" w:hAnsi="Times New Roman" w:cs="Times New Roman"/>
          <w:sz w:val="24"/>
          <w:szCs w:val="24"/>
          <w:vertAlign w:val="superscript"/>
        </w:rPr>
        <w:t>гв</w:t>
      </w:r>
      <w:r w:rsidRPr="003D319C">
        <w:rPr>
          <w:rFonts w:ascii="Times New Roman" w:hAnsi="Times New Roman" w:cs="Times New Roman"/>
          <w:sz w:val="24"/>
          <w:szCs w:val="24"/>
        </w:rPr>
        <w:t xml:space="preserve"> - температура горячей воды, поступающей потребителям из систем централизованного горячего водоснабжения (°C), определяемая в соответствии с санитарно-эпидемиологическими правилами и нормами </w:t>
      </w:r>
      <w:hyperlink r:id="rId194" w:history="1">
        <w:r w:rsidRPr="003D319C">
          <w:rPr>
            <w:rFonts w:ascii="Times New Roman" w:hAnsi="Times New Roman" w:cs="Times New Roman"/>
            <w:color w:val="0000FF"/>
            <w:sz w:val="24"/>
            <w:szCs w:val="24"/>
          </w:rPr>
          <w:t>(СанПиН 2.1.4.2496-09)</w:t>
        </w:r>
      </w:hyperlink>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t</w:t>
      </w:r>
      <w:r w:rsidRPr="003D319C">
        <w:rPr>
          <w:rFonts w:ascii="Times New Roman" w:hAnsi="Times New Roman" w:cs="Times New Roman"/>
          <w:sz w:val="24"/>
          <w:szCs w:val="24"/>
          <w:vertAlign w:val="superscript"/>
        </w:rPr>
        <w:t>хв</w:t>
      </w:r>
      <w:r w:rsidRPr="003D319C">
        <w:rPr>
          <w:rFonts w:ascii="Times New Roman" w:hAnsi="Times New Roman" w:cs="Times New Roman"/>
          <w:sz w:val="24"/>
          <w:szCs w:val="24"/>
        </w:rPr>
        <w:t xml:space="preserve"> - температура холодной воды, поступающей потребителям из систем централизованного холодного водоснабжения (°C), определяемая в соответствии с пунктом 25 настоящего документа;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К</w:t>
      </w:r>
      <w:r w:rsidRPr="003D319C">
        <w:rPr>
          <w:rFonts w:ascii="Times New Roman" w:hAnsi="Times New Roman" w:cs="Times New Roman"/>
          <w:sz w:val="24"/>
          <w:szCs w:val="24"/>
          <w:vertAlign w:val="subscript"/>
        </w:rPr>
        <w:t>n</w:t>
      </w:r>
      <w:r w:rsidRPr="003D319C">
        <w:rPr>
          <w:rFonts w:ascii="Times New Roman" w:hAnsi="Times New Roman" w:cs="Times New Roman"/>
          <w:sz w:val="24"/>
          <w:szCs w:val="24"/>
        </w:rPr>
        <w:t xml:space="preserve"> - коэффициент, учитывающий потери тепла трубопроводами систем горячего водоснабжения, определяемый на основании таблицы 5.2:</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outlineLvl w:val="4"/>
        <w:rPr>
          <w:rFonts w:ascii="Times New Roman" w:hAnsi="Times New Roman" w:cs="Times New Roman"/>
          <w:sz w:val="24"/>
          <w:szCs w:val="24"/>
        </w:rPr>
      </w:pPr>
      <w:r w:rsidRPr="003D319C">
        <w:rPr>
          <w:rFonts w:ascii="Times New Roman" w:hAnsi="Times New Roman" w:cs="Times New Roman"/>
          <w:sz w:val="24"/>
          <w:szCs w:val="24"/>
        </w:rPr>
        <w:t>Таблица 5.2</w:t>
      </w:r>
    </w:p>
    <w:p w:rsidR="003D319C" w:rsidRPr="003D319C" w:rsidRDefault="003D319C">
      <w:pPr>
        <w:pStyle w:val="ConsPlusNormal"/>
        <w:jc w:val="right"/>
        <w:rPr>
          <w:rFonts w:ascii="Times New Roman" w:hAnsi="Times New Roman" w:cs="Times New Roman"/>
          <w:sz w:val="24"/>
          <w:szCs w:val="24"/>
        </w:rPr>
      </w:pP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Коэффициент, учитывающий тепловые потери трубопроводами</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систем горячего водоснабжения</w:t>
      </w:r>
    </w:p>
    <w:p w:rsidR="003D319C" w:rsidRPr="003D319C" w:rsidRDefault="003D319C">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3010"/>
        <w:gridCol w:w="3000"/>
      </w:tblGrid>
      <w:tr w:rsidR="003D319C" w:rsidRPr="003D319C">
        <w:tc>
          <w:tcPr>
            <w:tcW w:w="3005" w:type="dxa"/>
            <w:vMerge w:val="restart"/>
            <w:tcBorders>
              <w:top w:val="single" w:sz="4" w:space="0" w:color="auto"/>
              <w:left w:val="nil"/>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Система горячего водоснабжения</w:t>
            </w:r>
          </w:p>
        </w:tc>
        <w:tc>
          <w:tcPr>
            <w:tcW w:w="6010" w:type="dxa"/>
            <w:gridSpan w:val="2"/>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Коэффициент, учитывающий тепловые потери трубопроводами систем горячего водоснабжения</w:t>
            </w:r>
          </w:p>
        </w:tc>
      </w:tr>
      <w:tr w:rsidR="003D319C" w:rsidRPr="003D319C">
        <w:tc>
          <w:tcPr>
            <w:tcW w:w="3005" w:type="dxa"/>
            <w:vMerge/>
            <w:tcBorders>
              <w:top w:val="single" w:sz="4" w:space="0" w:color="auto"/>
              <w:left w:val="nil"/>
              <w:bottom w:val="single" w:sz="4" w:space="0" w:color="auto"/>
            </w:tcBorders>
          </w:tcPr>
          <w:p w:rsidR="003D319C" w:rsidRPr="003D319C" w:rsidRDefault="003D319C">
            <w:pPr>
              <w:rPr>
                <w:rFonts w:ascii="Times New Roman" w:hAnsi="Times New Roman" w:cs="Times New Roman"/>
                <w:sz w:val="24"/>
                <w:szCs w:val="24"/>
              </w:rPr>
            </w:pPr>
          </w:p>
        </w:tc>
        <w:tc>
          <w:tcPr>
            <w:tcW w:w="3010"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с наружной сетью горячего водоснабжения</w:t>
            </w:r>
          </w:p>
        </w:tc>
        <w:tc>
          <w:tcPr>
            <w:tcW w:w="3000" w:type="dxa"/>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без наружной сети горячего водоснабжения</w:t>
            </w:r>
          </w:p>
        </w:tc>
      </w:tr>
      <w:tr w:rsidR="003D319C" w:rsidRPr="003D319C">
        <w:tblPrEx>
          <w:tblBorders>
            <w:insideH w:val="none" w:sz="0" w:space="0" w:color="auto"/>
            <w:insideV w:val="none" w:sz="0" w:space="0" w:color="auto"/>
          </w:tblBorders>
        </w:tblPrEx>
        <w:tc>
          <w:tcPr>
            <w:tcW w:w="9015" w:type="dxa"/>
            <w:gridSpan w:val="3"/>
            <w:tcBorders>
              <w:top w:val="single" w:sz="4" w:space="0" w:color="auto"/>
              <w:left w:val="nil"/>
              <w:bottom w:val="nil"/>
              <w:right w:val="nil"/>
            </w:tcBorders>
          </w:tcPr>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С изолированными стояками:</w:t>
            </w:r>
          </w:p>
        </w:tc>
      </w:tr>
      <w:tr w:rsidR="003D319C" w:rsidRPr="003D319C">
        <w:tblPrEx>
          <w:tblBorders>
            <w:insideH w:val="none" w:sz="0" w:space="0" w:color="auto"/>
            <w:insideV w:val="none" w:sz="0" w:space="0" w:color="auto"/>
          </w:tblBorders>
        </w:tblPrEx>
        <w:tc>
          <w:tcPr>
            <w:tcW w:w="3005" w:type="dxa"/>
            <w:tcBorders>
              <w:top w:val="nil"/>
              <w:left w:val="nil"/>
              <w:bottom w:val="nil"/>
              <w:right w:val="nil"/>
            </w:tcBorders>
          </w:tcPr>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с полотенцесушителями</w:t>
            </w:r>
          </w:p>
        </w:tc>
        <w:tc>
          <w:tcPr>
            <w:tcW w:w="301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0,25</w:t>
            </w:r>
          </w:p>
        </w:tc>
        <w:tc>
          <w:tcPr>
            <w:tcW w:w="300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0,2</w:t>
            </w:r>
          </w:p>
        </w:tc>
      </w:tr>
      <w:tr w:rsidR="003D319C" w:rsidRPr="003D319C">
        <w:tblPrEx>
          <w:tblBorders>
            <w:insideH w:val="none" w:sz="0" w:space="0" w:color="auto"/>
            <w:insideV w:val="none" w:sz="0" w:space="0" w:color="auto"/>
          </w:tblBorders>
        </w:tblPrEx>
        <w:tc>
          <w:tcPr>
            <w:tcW w:w="3005" w:type="dxa"/>
            <w:tcBorders>
              <w:top w:val="nil"/>
              <w:left w:val="nil"/>
              <w:bottom w:val="nil"/>
              <w:right w:val="nil"/>
            </w:tcBorders>
          </w:tcPr>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без полотенцесушителей</w:t>
            </w:r>
          </w:p>
        </w:tc>
        <w:tc>
          <w:tcPr>
            <w:tcW w:w="301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0,15</w:t>
            </w:r>
          </w:p>
        </w:tc>
        <w:tc>
          <w:tcPr>
            <w:tcW w:w="300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0,1</w:t>
            </w:r>
          </w:p>
        </w:tc>
      </w:tr>
      <w:tr w:rsidR="003D319C" w:rsidRPr="003D319C">
        <w:tblPrEx>
          <w:tblBorders>
            <w:insideH w:val="none" w:sz="0" w:space="0" w:color="auto"/>
            <w:insideV w:val="none" w:sz="0" w:space="0" w:color="auto"/>
          </w:tblBorders>
        </w:tblPrEx>
        <w:tc>
          <w:tcPr>
            <w:tcW w:w="9015" w:type="dxa"/>
            <w:gridSpan w:val="3"/>
            <w:tcBorders>
              <w:top w:val="nil"/>
              <w:left w:val="nil"/>
              <w:bottom w:val="nil"/>
              <w:right w:val="nil"/>
            </w:tcBorders>
          </w:tcPr>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С неизолированными стояками:</w:t>
            </w:r>
          </w:p>
        </w:tc>
      </w:tr>
      <w:tr w:rsidR="003D319C" w:rsidRPr="003D319C">
        <w:tblPrEx>
          <w:tblBorders>
            <w:insideH w:val="none" w:sz="0" w:space="0" w:color="auto"/>
            <w:insideV w:val="none" w:sz="0" w:space="0" w:color="auto"/>
          </w:tblBorders>
        </w:tblPrEx>
        <w:tc>
          <w:tcPr>
            <w:tcW w:w="3005" w:type="dxa"/>
            <w:tcBorders>
              <w:top w:val="nil"/>
              <w:left w:val="nil"/>
              <w:bottom w:val="nil"/>
              <w:right w:val="nil"/>
            </w:tcBorders>
          </w:tcPr>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с полотенцесушителями</w:t>
            </w:r>
          </w:p>
        </w:tc>
        <w:tc>
          <w:tcPr>
            <w:tcW w:w="301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0,35</w:t>
            </w:r>
          </w:p>
        </w:tc>
        <w:tc>
          <w:tcPr>
            <w:tcW w:w="300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0,3</w:t>
            </w:r>
          </w:p>
        </w:tc>
      </w:tr>
      <w:tr w:rsidR="003D319C" w:rsidRPr="003D319C">
        <w:tblPrEx>
          <w:tblBorders>
            <w:insideH w:val="none" w:sz="0" w:space="0" w:color="auto"/>
            <w:insideV w:val="none" w:sz="0" w:space="0" w:color="auto"/>
          </w:tblBorders>
        </w:tblPrEx>
        <w:tc>
          <w:tcPr>
            <w:tcW w:w="3005" w:type="dxa"/>
            <w:tcBorders>
              <w:top w:val="nil"/>
              <w:left w:val="nil"/>
              <w:bottom w:val="single" w:sz="4" w:space="0" w:color="auto"/>
              <w:right w:val="nil"/>
            </w:tcBorders>
          </w:tcPr>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без полотенцесушителей</w:t>
            </w:r>
          </w:p>
        </w:tc>
        <w:tc>
          <w:tcPr>
            <w:tcW w:w="3010"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0,25</w:t>
            </w:r>
          </w:p>
        </w:tc>
        <w:tc>
          <w:tcPr>
            <w:tcW w:w="3000"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0,2</w:t>
            </w:r>
          </w:p>
        </w:tc>
      </w:tr>
    </w:tbl>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24(1) введен </w:t>
      </w:r>
      <w:hyperlink r:id="rId195"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sz w:val="24"/>
          <w:szCs w:val="24"/>
        </w:rPr>
        <w:t xml:space="preserve"> Правительства РФ от 14.02.2015 N 129)</w:t>
      </w:r>
    </w:p>
    <w:p w:rsidR="003D319C" w:rsidRPr="003D319C" w:rsidRDefault="003D319C">
      <w:pPr>
        <w:pStyle w:val="ConsPlusNormal"/>
        <w:spacing w:before="220"/>
        <w:ind w:firstLine="540"/>
        <w:jc w:val="both"/>
        <w:rPr>
          <w:rFonts w:ascii="Times New Roman" w:hAnsi="Times New Roman" w:cs="Times New Roman"/>
          <w:sz w:val="24"/>
          <w:szCs w:val="24"/>
        </w:rPr>
      </w:pPr>
      <w:bookmarkStart w:id="22" w:name="P1293"/>
      <w:bookmarkEnd w:id="22"/>
      <w:r w:rsidRPr="003D319C">
        <w:rPr>
          <w:rFonts w:ascii="Times New Roman" w:hAnsi="Times New Roman" w:cs="Times New Roman"/>
          <w:sz w:val="24"/>
          <w:szCs w:val="24"/>
        </w:rPr>
        <w:t>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24)</w:t>
      </w:r>
    </w:p>
    <w:p w:rsidR="003D319C" w:rsidRPr="003D319C" w:rsidRDefault="003D319C">
      <w:pPr>
        <w:pStyle w:val="ConsPlusNormal"/>
        <w:jc w:val="right"/>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26"/>
          <w:sz w:val="24"/>
          <w:szCs w:val="24"/>
        </w:rPr>
        <w:pict>
          <v:shape id="_x0000_i1059" style="width:157.5pt;height:37.5pt" coordsize="" o:spt="100" adj="0,,0" path="" filled="f" stroked="f">
            <v:stroke joinstyle="miter"/>
            <v:imagedata r:id="rId196" o:title="base_1_279313_32802"/>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497479">
      <w:pPr>
        <w:pStyle w:val="ConsPlusNormal"/>
        <w:spacing w:before="220"/>
        <w:ind w:firstLine="540"/>
        <w:jc w:val="both"/>
        <w:rPr>
          <w:rFonts w:ascii="Times New Roman" w:hAnsi="Times New Roman" w:cs="Times New Roman"/>
          <w:sz w:val="24"/>
          <w:szCs w:val="24"/>
        </w:rPr>
      </w:pPr>
      <w:r w:rsidRPr="00497479">
        <w:rPr>
          <w:rFonts w:ascii="Times New Roman" w:hAnsi="Times New Roman" w:cs="Times New Roman"/>
          <w:position w:val="-10"/>
          <w:sz w:val="24"/>
          <w:szCs w:val="24"/>
        </w:rPr>
        <w:pict>
          <v:shape id="_x0000_i1060" style="width:17.25pt;height:21.75pt" coordsize="" o:spt="100" adj="0,,0" path="" filled="f" stroked="f">
            <v:stroke joinstyle="miter"/>
            <v:imagedata r:id="rId197" o:title="base_1_279313_32803"/>
            <v:formulas/>
            <v:path o:connecttype="segments"/>
          </v:shape>
        </w:pict>
      </w:r>
      <w:r w:rsidR="003D319C" w:rsidRPr="003D319C">
        <w:rPr>
          <w:rFonts w:ascii="Times New Roman" w:hAnsi="Times New Roman" w:cs="Times New Roman"/>
          <w:sz w:val="24"/>
          <w:szCs w:val="24"/>
        </w:rPr>
        <w:t xml:space="preserve"> - температура холодной воды в водопроводной сети в отопительный период, равная 5 °C;</w:t>
      </w:r>
    </w:p>
    <w:p w:rsidR="003D319C" w:rsidRPr="003D319C" w:rsidRDefault="00497479">
      <w:pPr>
        <w:pStyle w:val="ConsPlusNormal"/>
        <w:spacing w:before="220"/>
        <w:ind w:firstLine="540"/>
        <w:jc w:val="both"/>
        <w:rPr>
          <w:rFonts w:ascii="Times New Roman" w:hAnsi="Times New Roman" w:cs="Times New Roman"/>
          <w:sz w:val="24"/>
          <w:szCs w:val="24"/>
        </w:rPr>
      </w:pPr>
      <w:r w:rsidRPr="00497479">
        <w:rPr>
          <w:rFonts w:ascii="Times New Roman" w:hAnsi="Times New Roman" w:cs="Times New Roman"/>
          <w:position w:val="-10"/>
          <w:sz w:val="24"/>
          <w:szCs w:val="24"/>
        </w:rPr>
        <w:pict>
          <v:shape id="_x0000_i1061" style="width:24pt;height:21.75pt" coordsize="" o:spt="100" adj="0,,0" path="" filled="f" stroked="f">
            <v:stroke joinstyle="miter"/>
            <v:imagedata r:id="rId198" o:title="base_1_279313_32804"/>
            <v:formulas/>
            <v:path o:connecttype="segments"/>
          </v:shape>
        </w:pict>
      </w:r>
      <w:r w:rsidR="003D319C" w:rsidRPr="003D319C">
        <w:rPr>
          <w:rFonts w:ascii="Times New Roman" w:hAnsi="Times New Roman" w:cs="Times New Roman"/>
          <w:sz w:val="24"/>
          <w:szCs w:val="24"/>
        </w:rPr>
        <w:t xml:space="preserve"> - температура холодной воды в водопроводной сети в неотопительный период, равная 15 °C;</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 - количество суток в году (365 или 366);</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w:t>
      </w:r>
      <w:r w:rsidRPr="003D319C">
        <w:rPr>
          <w:rFonts w:ascii="Times New Roman" w:hAnsi="Times New Roman" w:cs="Times New Roman"/>
          <w:sz w:val="24"/>
          <w:szCs w:val="24"/>
          <w:vertAlign w:val="superscript"/>
        </w:rPr>
        <w:t>от</w:t>
      </w:r>
      <w:r w:rsidRPr="003D319C">
        <w:rPr>
          <w:rFonts w:ascii="Times New Roman" w:hAnsi="Times New Roman" w:cs="Times New Roman"/>
          <w:sz w:val="24"/>
          <w:szCs w:val="24"/>
        </w:rPr>
        <w:t xml:space="preserve"> - продолжительность отопительного периода (суток).</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26. Норматив потребления коммунальной услуги по холодному водоснабжению в жилых помещениях (куб. м в месяц на 1 человека)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25)</w:t>
      </w:r>
    </w:p>
    <w:p w:rsidR="003D319C" w:rsidRPr="003D319C" w:rsidRDefault="003D319C">
      <w:pPr>
        <w:pStyle w:val="ConsPlusNormal"/>
        <w:jc w:val="right"/>
        <w:rPr>
          <w:rFonts w:ascii="Times New Roman" w:hAnsi="Times New Roman" w:cs="Times New Roman"/>
          <w:sz w:val="24"/>
          <w:szCs w:val="24"/>
        </w:rPr>
      </w:pP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N</w:t>
      </w:r>
      <w:r w:rsidRPr="003D319C">
        <w:rPr>
          <w:rFonts w:ascii="Times New Roman" w:hAnsi="Times New Roman" w:cs="Times New Roman"/>
          <w:sz w:val="24"/>
          <w:szCs w:val="24"/>
          <w:vertAlign w:val="subscript"/>
        </w:rPr>
        <w:t>х</w:t>
      </w:r>
      <w:r w:rsidRPr="003D319C">
        <w:rPr>
          <w:rFonts w:ascii="Times New Roman" w:hAnsi="Times New Roman" w:cs="Times New Roman"/>
          <w:sz w:val="24"/>
          <w:szCs w:val="24"/>
        </w:rPr>
        <w:t xml:space="preserve"> = N</w:t>
      </w:r>
      <w:r w:rsidRPr="003D319C">
        <w:rPr>
          <w:rFonts w:ascii="Times New Roman" w:hAnsi="Times New Roman" w:cs="Times New Roman"/>
          <w:sz w:val="24"/>
          <w:szCs w:val="24"/>
          <w:vertAlign w:val="subscript"/>
        </w:rPr>
        <w:t>в</w:t>
      </w:r>
      <w:r w:rsidRPr="003D319C">
        <w:rPr>
          <w:rFonts w:ascii="Times New Roman" w:hAnsi="Times New Roman" w:cs="Times New Roman"/>
          <w:sz w:val="24"/>
          <w:szCs w:val="24"/>
        </w:rPr>
        <w:t xml:space="preserve"> - N</w:t>
      </w:r>
      <w:r w:rsidRPr="003D319C">
        <w:rPr>
          <w:rFonts w:ascii="Times New Roman" w:hAnsi="Times New Roman" w:cs="Times New Roman"/>
          <w:sz w:val="24"/>
          <w:szCs w:val="24"/>
          <w:vertAlign w:val="subscript"/>
        </w:rPr>
        <w:t>г</w:t>
      </w:r>
      <w:r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w:t>
      </w:r>
      <w:r w:rsidRPr="003D319C">
        <w:rPr>
          <w:rFonts w:ascii="Times New Roman" w:hAnsi="Times New Roman" w:cs="Times New Roman"/>
          <w:sz w:val="24"/>
          <w:szCs w:val="24"/>
          <w:vertAlign w:val="subscript"/>
        </w:rPr>
        <w:t>в</w:t>
      </w:r>
      <w:r w:rsidRPr="003D319C">
        <w:rPr>
          <w:rFonts w:ascii="Times New Roman" w:hAnsi="Times New Roman" w:cs="Times New Roman"/>
          <w:sz w:val="24"/>
          <w:szCs w:val="24"/>
        </w:rPr>
        <w:t xml:space="preserve"> - суммарный расход холодной и горячей воды в жилых помещениях, определяемый по </w:t>
      </w:r>
      <w:hyperlink w:anchor="P1037" w:history="1">
        <w:r w:rsidRPr="003D319C">
          <w:rPr>
            <w:rFonts w:ascii="Times New Roman" w:hAnsi="Times New Roman" w:cs="Times New Roman"/>
            <w:color w:val="0000FF"/>
            <w:sz w:val="24"/>
            <w:szCs w:val="24"/>
          </w:rPr>
          <w:t>формуле 22</w:t>
        </w:r>
      </w:hyperlink>
      <w:r w:rsidRPr="003D319C">
        <w:rPr>
          <w:rFonts w:ascii="Times New Roman" w:hAnsi="Times New Roman" w:cs="Times New Roman"/>
          <w:sz w:val="24"/>
          <w:szCs w:val="24"/>
        </w:rPr>
        <w:t xml:space="preserve"> (куб. м в месяц на 1 человека);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w:t>
      </w:r>
      <w:r w:rsidRPr="003D319C">
        <w:rPr>
          <w:rFonts w:ascii="Times New Roman" w:hAnsi="Times New Roman" w:cs="Times New Roman"/>
          <w:sz w:val="24"/>
          <w:szCs w:val="24"/>
          <w:vertAlign w:val="subscript"/>
        </w:rPr>
        <w:t>г</w:t>
      </w:r>
      <w:r w:rsidRPr="003D319C">
        <w:rPr>
          <w:rFonts w:ascii="Times New Roman" w:hAnsi="Times New Roman" w:cs="Times New Roman"/>
          <w:sz w:val="24"/>
          <w:szCs w:val="24"/>
        </w:rPr>
        <w:t xml:space="preserve"> - норматив потребления коммунальной услуги по горячему водоснабжению, определяемый по </w:t>
      </w:r>
      <w:hyperlink w:anchor="P1087" w:history="1">
        <w:r w:rsidRPr="003D319C">
          <w:rPr>
            <w:rFonts w:ascii="Times New Roman" w:hAnsi="Times New Roman" w:cs="Times New Roman"/>
            <w:color w:val="0000FF"/>
            <w:sz w:val="24"/>
            <w:szCs w:val="24"/>
          </w:rPr>
          <w:t>формуле 23</w:t>
        </w:r>
      </w:hyperlink>
      <w:r w:rsidRPr="003D319C">
        <w:rPr>
          <w:rFonts w:ascii="Times New Roman" w:hAnsi="Times New Roman" w:cs="Times New Roman"/>
          <w:sz w:val="24"/>
          <w:szCs w:val="24"/>
        </w:rPr>
        <w:t xml:space="preserve"> (куб. м в месяц на 1 человека).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26(1). Утратил силу. - </w:t>
      </w:r>
      <w:hyperlink r:id="rId199"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29.06.2016 N 603.</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3"/>
        <w:rPr>
          <w:rFonts w:ascii="Times New Roman" w:hAnsi="Times New Roman" w:cs="Times New Roman"/>
          <w:sz w:val="24"/>
          <w:szCs w:val="24"/>
        </w:rPr>
      </w:pPr>
      <w:r w:rsidRPr="003D319C">
        <w:rPr>
          <w:rFonts w:ascii="Times New Roman" w:hAnsi="Times New Roman" w:cs="Times New Roman"/>
          <w:sz w:val="24"/>
          <w:szCs w:val="24"/>
        </w:rPr>
        <w:t>Формула расчета норматива потребления коммунальных услуг</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по холодному водоснабжению и норматива потребления</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коммунальной услуги по горячему водоснабжению или норматива</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потребления горячей воды на общедомовые нужды</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200"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14.02.2015 N 129)</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27.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(куб. м в месяц на 1 кв. м общей площади помещений, входящих в состав общего имущества в многоквартирном доме) определяется по следующей формуле:</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201"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14.02.2015 N 129)</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26)</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24"/>
          <w:sz w:val="24"/>
          <w:szCs w:val="24"/>
        </w:rPr>
        <w:pict>
          <v:shape id="_x0000_i1062" style="width:101.25pt;height:35.25pt" coordsize="" o:spt="100" adj="0,,0" path="" filled="f" stroked="f">
            <v:stroke joinstyle="miter"/>
            <v:imagedata r:id="rId202" o:title="base_1_279313_32805"/>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абзац утратил силу. - </w:t>
      </w:r>
      <w:hyperlink r:id="rId203"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17.12.2014 N 1380;</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0,09 - расход холодной (горячей) воды на общедомовые нужды (куб. м в месяц на 1 человека);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K - численность жителей, проживающих в многоквартирных домах, в отношении которых определяется норматив;</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S</w:t>
      </w:r>
      <w:r w:rsidRPr="003D319C">
        <w:rPr>
          <w:rFonts w:ascii="Times New Roman" w:hAnsi="Times New Roman" w:cs="Times New Roman"/>
          <w:sz w:val="24"/>
          <w:szCs w:val="24"/>
          <w:vertAlign w:val="superscript"/>
        </w:rPr>
        <w:t>ои</w:t>
      </w:r>
      <w:r w:rsidRPr="003D319C">
        <w:rPr>
          <w:rFonts w:ascii="Times New Roman" w:hAnsi="Times New Roman" w:cs="Times New Roman"/>
          <w:sz w:val="24"/>
          <w:szCs w:val="24"/>
        </w:rPr>
        <w:t xml:space="preserve"> - общая площадь помещений, входящих в состав общего имущества в многоквартирных домах (кв. м).</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(п. 27 в ред. </w:t>
      </w:r>
      <w:hyperlink r:id="rId204"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16.04.2013 N 344)</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27(1). Утратил силу. - </w:t>
      </w:r>
      <w:hyperlink r:id="rId205"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29.06.2016 N 603.</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3"/>
        <w:rPr>
          <w:rFonts w:ascii="Times New Roman" w:hAnsi="Times New Roman" w:cs="Times New Roman"/>
          <w:sz w:val="24"/>
          <w:szCs w:val="24"/>
        </w:rPr>
      </w:pPr>
      <w:r w:rsidRPr="003D319C">
        <w:rPr>
          <w:rFonts w:ascii="Times New Roman" w:hAnsi="Times New Roman" w:cs="Times New Roman"/>
          <w:sz w:val="24"/>
          <w:szCs w:val="24"/>
        </w:rPr>
        <w:t>Расчет норматива потребления коммунальной услуги</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по холодному водоснабжению при использовании земельного</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участка и надворных построек</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28. 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(куб. м в месяц на 1 кв. м земельного участка)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27)</w:t>
      </w:r>
    </w:p>
    <w:p w:rsidR="003D319C" w:rsidRPr="003D319C" w:rsidRDefault="003D319C">
      <w:pPr>
        <w:pStyle w:val="ConsPlusNormal"/>
        <w:jc w:val="right"/>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24"/>
          <w:sz w:val="24"/>
          <w:szCs w:val="24"/>
        </w:rPr>
        <w:pict>
          <v:shape id="_x0000_i1063" style="width:66pt;height:35.25pt" coordsize="" o:spt="100" adj="0,,0" path="" filled="f" stroked="f">
            <v:stroke joinstyle="miter"/>
            <v:imagedata r:id="rId206" o:title="base_1_279313_32806"/>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Q</w:t>
      </w:r>
      <w:r w:rsidRPr="003D319C">
        <w:rPr>
          <w:rFonts w:ascii="Times New Roman" w:hAnsi="Times New Roman" w:cs="Times New Roman"/>
          <w:sz w:val="24"/>
          <w:szCs w:val="24"/>
          <w:vertAlign w:val="subscript"/>
        </w:rPr>
        <w:t>полив</w:t>
      </w:r>
      <w:r w:rsidRPr="003D319C">
        <w:rPr>
          <w:rFonts w:ascii="Times New Roman" w:hAnsi="Times New Roman" w:cs="Times New Roman"/>
          <w:sz w:val="24"/>
          <w:szCs w:val="24"/>
        </w:rPr>
        <w:t xml:space="preserve"> - расход воды на полив земельного участка (куб. м в год на 1 кв. м земельного участка), определяемый уполномоченным органом;</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 - количество месяцев, соответствующих периоду использования холодной воды на полив земельного участка, устанавливаемому уполномоченным органом с учетом климатических условий субъекта Российской Федерации.</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29. Норматив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соответствующего сельскохозяйственного животного (куб. м в месяц на 1 голову животного)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28)</w:t>
      </w:r>
    </w:p>
    <w:p w:rsidR="003D319C" w:rsidRPr="003D319C" w:rsidRDefault="003D319C">
      <w:pPr>
        <w:pStyle w:val="ConsPlusNormal"/>
        <w:jc w:val="right"/>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24"/>
          <w:sz w:val="24"/>
          <w:szCs w:val="24"/>
        </w:rPr>
        <w:pict>
          <v:shape id="_x0000_i1064" style="width:60.75pt;height:35.25pt" coordsize="" o:spt="100" adj="0,,0" path="" filled="f" stroked="f">
            <v:stroke joinstyle="miter"/>
            <v:imagedata r:id="rId207" o:title="base_1_279313_32807"/>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Q</w:t>
      </w:r>
      <w:r w:rsidRPr="003D319C">
        <w:rPr>
          <w:rFonts w:ascii="Times New Roman" w:hAnsi="Times New Roman" w:cs="Times New Roman"/>
          <w:sz w:val="24"/>
          <w:szCs w:val="24"/>
          <w:vertAlign w:val="subscript"/>
        </w:rPr>
        <w:t>жив.</w:t>
      </w:r>
      <w:r w:rsidRPr="003D319C">
        <w:rPr>
          <w:rFonts w:ascii="Times New Roman" w:hAnsi="Times New Roman" w:cs="Times New Roman"/>
          <w:sz w:val="24"/>
          <w:szCs w:val="24"/>
        </w:rPr>
        <w:t xml:space="preserve"> - расход воды на водоснабжение и приготовление пищи для соответствующего сельскохозяйственного животного (куб. м в год на 1 голову животного), определяемый уполномоченным органом;</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12 - количество месяцев в году.</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29(1). Утратил силу. - </w:t>
      </w:r>
      <w:hyperlink r:id="rId208"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29.06.2016 N 603.</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3"/>
        <w:rPr>
          <w:rFonts w:ascii="Times New Roman" w:hAnsi="Times New Roman" w:cs="Times New Roman"/>
          <w:sz w:val="24"/>
          <w:szCs w:val="24"/>
        </w:rPr>
      </w:pPr>
      <w:r w:rsidRPr="003D319C">
        <w:rPr>
          <w:rFonts w:ascii="Times New Roman" w:hAnsi="Times New Roman" w:cs="Times New Roman"/>
          <w:sz w:val="24"/>
          <w:szCs w:val="24"/>
        </w:rPr>
        <w:t>Формула расчета норматива потребления коммунальной услуги</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по электроснабжению</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30. В качестве базовых условий определения потребности в электрической энергии на внутриквартирные нужды принимается наиболее типичная по площади для жилищного фонда, в отношении которого устанавливается норматив потребления коммунальной услуги по электроснабжению, 1-комнатная квартира, в которой проживает 1 человек.</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31. Годовой расход электрической энергии на освещение (кВт·ч)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29)</w:t>
      </w:r>
    </w:p>
    <w:p w:rsidR="003D319C" w:rsidRPr="003D319C" w:rsidRDefault="003D319C">
      <w:pPr>
        <w:pStyle w:val="ConsPlusNormal"/>
        <w:jc w:val="right"/>
        <w:rPr>
          <w:rFonts w:ascii="Times New Roman" w:hAnsi="Times New Roman" w:cs="Times New Roman"/>
          <w:sz w:val="24"/>
          <w:szCs w:val="24"/>
        </w:rPr>
      </w:pP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W</w:t>
      </w:r>
      <w:r w:rsidRPr="003D319C">
        <w:rPr>
          <w:rFonts w:ascii="Times New Roman" w:hAnsi="Times New Roman" w:cs="Times New Roman"/>
          <w:sz w:val="24"/>
          <w:szCs w:val="24"/>
          <w:vertAlign w:val="subscript"/>
        </w:rPr>
        <w:t>осв</w:t>
      </w:r>
      <w:r w:rsidRPr="003D319C">
        <w:rPr>
          <w:rFonts w:ascii="Times New Roman" w:hAnsi="Times New Roman" w:cs="Times New Roman"/>
          <w:sz w:val="24"/>
          <w:szCs w:val="24"/>
        </w:rPr>
        <w:t xml:space="preserve"> = S x P</w:t>
      </w:r>
      <w:r w:rsidRPr="003D319C">
        <w:rPr>
          <w:rFonts w:ascii="Times New Roman" w:hAnsi="Times New Roman" w:cs="Times New Roman"/>
          <w:sz w:val="24"/>
          <w:szCs w:val="24"/>
          <w:vertAlign w:val="subscript"/>
        </w:rPr>
        <w:t>уд.</w:t>
      </w:r>
      <w:r w:rsidRPr="003D319C">
        <w:rPr>
          <w:rFonts w:ascii="Times New Roman" w:hAnsi="Times New Roman" w:cs="Times New Roman"/>
          <w:sz w:val="24"/>
          <w:szCs w:val="24"/>
        </w:rPr>
        <w:t xml:space="preserve"> x К</w:t>
      </w:r>
      <w:r w:rsidRPr="003D319C">
        <w:rPr>
          <w:rFonts w:ascii="Times New Roman" w:hAnsi="Times New Roman" w:cs="Times New Roman"/>
          <w:sz w:val="24"/>
          <w:szCs w:val="24"/>
          <w:vertAlign w:val="subscript"/>
        </w:rPr>
        <w:t>i</w:t>
      </w:r>
      <w:r w:rsidRPr="003D319C">
        <w:rPr>
          <w:rFonts w:ascii="Times New Roman" w:hAnsi="Times New Roman" w:cs="Times New Roman"/>
          <w:sz w:val="24"/>
          <w:szCs w:val="24"/>
        </w:rPr>
        <w:t xml:space="preserve"> x N</w:t>
      </w:r>
      <w:r w:rsidRPr="003D319C">
        <w:rPr>
          <w:rFonts w:ascii="Times New Roman" w:hAnsi="Times New Roman" w:cs="Times New Roman"/>
          <w:sz w:val="24"/>
          <w:szCs w:val="24"/>
          <w:vertAlign w:val="subscript"/>
        </w:rPr>
        <w:t>макс</w:t>
      </w:r>
      <w:r w:rsidRPr="003D319C">
        <w:rPr>
          <w:rFonts w:ascii="Times New Roman" w:hAnsi="Times New Roman" w:cs="Times New Roman"/>
          <w:sz w:val="24"/>
          <w:szCs w:val="24"/>
        </w:rPr>
        <w:t xml:space="preserve"> x 10</w:t>
      </w:r>
      <w:r w:rsidRPr="003D319C">
        <w:rPr>
          <w:rFonts w:ascii="Times New Roman" w:hAnsi="Times New Roman" w:cs="Times New Roman"/>
          <w:sz w:val="24"/>
          <w:szCs w:val="24"/>
          <w:vertAlign w:val="superscript"/>
        </w:rPr>
        <w:t>-3</w:t>
      </w:r>
      <w:r w:rsidRPr="003D319C">
        <w:rPr>
          <w:rFonts w:ascii="Times New Roman" w:hAnsi="Times New Roman" w:cs="Times New Roman"/>
          <w:sz w:val="24"/>
          <w:szCs w:val="24"/>
        </w:rPr>
        <w:t>,</w:t>
      </w:r>
    </w:p>
    <w:p w:rsidR="003D319C" w:rsidRPr="003D319C" w:rsidRDefault="003D319C">
      <w:pPr>
        <w:pStyle w:val="ConsPlusNormal"/>
        <w:jc w:val="center"/>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S - общая площадь 1-комнатной квартиры (в коммунальных квартирах - 1 комнаты) (кв. м);</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P</w:t>
      </w:r>
      <w:r w:rsidRPr="003D319C">
        <w:rPr>
          <w:rFonts w:ascii="Times New Roman" w:hAnsi="Times New Roman" w:cs="Times New Roman"/>
          <w:sz w:val="24"/>
          <w:szCs w:val="24"/>
          <w:vertAlign w:val="subscript"/>
        </w:rPr>
        <w:t>уд.</w:t>
      </w:r>
      <w:r w:rsidRPr="003D319C">
        <w:rPr>
          <w:rFonts w:ascii="Times New Roman" w:hAnsi="Times New Roman" w:cs="Times New Roman"/>
          <w:sz w:val="24"/>
          <w:szCs w:val="24"/>
        </w:rPr>
        <w:t xml:space="preserve"> - удельная мощность приборов освещения в расчете на 1 кв. м общей площади 1-комнатной квартиры (в коммунальных квартирах - 1 комнаты) (при отсутствии данных принимается 15 Вт/кв. м);</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К</w:t>
      </w:r>
      <w:r w:rsidRPr="003D319C">
        <w:rPr>
          <w:rFonts w:ascii="Times New Roman" w:hAnsi="Times New Roman" w:cs="Times New Roman"/>
          <w:sz w:val="24"/>
          <w:szCs w:val="24"/>
          <w:vertAlign w:val="subscript"/>
        </w:rPr>
        <w:t>i</w:t>
      </w:r>
      <w:r w:rsidRPr="003D319C">
        <w:rPr>
          <w:rFonts w:ascii="Times New Roman" w:hAnsi="Times New Roman" w:cs="Times New Roman"/>
          <w:sz w:val="24"/>
          <w:szCs w:val="24"/>
        </w:rPr>
        <w:t xml:space="preserve"> - коэффициент одновременного включения приборов освещения (при отсутствии данных принимается 0,35);</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w:t>
      </w:r>
      <w:r w:rsidRPr="003D319C">
        <w:rPr>
          <w:rFonts w:ascii="Times New Roman" w:hAnsi="Times New Roman" w:cs="Times New Roman"/>
          <w:sz w:val="24"/>
          <w:szCs w:val="24"/>
          <w:vertAlign w:val="subscript"/>
        </w:rPr>
        <w:t>макс</w:t>
      </w:r>
      <w:r w:rsidRPr="003D319C">
        <w:rPr>
          <w:rFonts w:ascii="Times New Roman" w:hAnsi="Times New Roman" w:cs="Times New Roman"/>
          <w:sz w:val="24"/>
          <w:szCs w:val="24"/>
        </w:rPr>
        <w:t xml:space="preserve"> - количество часов использования приборов освещения в год;</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10</w:t>
      </w:r>
      <w:r w:rsidRPr="003D319C">
        <w:rPr>
          <w:rFonts w:ascii="Times New Roman" w:hAnsi="Times New Roman" w:cs="Times New Roman"/>
          <w:sz w:val="24"/>
          <w:szCs w:val="24"/>
          <w:vertAlign w:val="superscript"/>
        </w:rPr>
        <w:t>-3</w:t>
      </w:r>
      <w:r w:rsidRPr="003D319C">
        <w:rPr>
          <w:rFonts w:ascii="Times New Roman" w:hAnsi="Times New Roman" w:cs="Times New Roman"/>
          <w:sz w:val="24"/>
          <w:szCs w:val="24"/>
        </w:rPr>
        <w:t xml:space="preserve"> - коэффициент перевода из ватт-часов в киловатт-часы.</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32. Годовой расход электрической энергии, потребляемой электробытовыми приборами (W</w:t>
      </w:r>
      <w:r w:rsidRPr="003D319C">
        <w:rPr>
          <w:rFonts w:ascii="Times New Roman" w:hAnsi="Times New Roman" w:cs="Times New Roman"/>
          <w:sz w:val="24"/>
          <w:szCs w:val="24"/>
          <w:vertAlign w:val="subscript"/>
        </w:rPr>
        <w:t>пр.</w:t>
      </w:r>
      <w:r w:rsidRPr="003D319C">
        <w:rPr>
          <w:rFonts w:ascii="Times New Roman" w:hAnsi="Times New Roman" w:cs="Times New Roman"/>
          <w:sz w:val="24"/>
          <w:szCs w:val="24"/>
        </w:rPr>
        <w:t>), определяется исходя из объема годового потребления электрической энергии наиболее типичных электробытовых приборов 1 человеком в год в соответствии с таблицей 6.</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outlineLvl w:val="4"/>
        <w:rPr>
          <w:rFonts w:ascii="Times New Roman" w:hAnsi="Times New Roman" w:cs="Times New Roman"/>
          <w:sz w:val="24"/>
          <w:szCs w:val="24"/>
        </w:rPr>
      </w:pPr>
      <w:r w:rsidRPr="003D319C">
        <w:rPr>
          <w:rFonts w:ascii="Times New Roman" w:hAnsi="Times New Roman" w:cs="Times New Roman"/>
          <w:sz w:val="24"/>
          <w:szCs w:val="24"/>
        </w:rPr>
        <w:t>Таблица 6</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Примерный перечень внутриквартирных электробытовых приборов</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и объем годового потребления ими электрической энергии</w:t>
      </w:r>
    </w:p>
    <w:p w:rsidR="003D319C" w:rsidRPr="003D319C" w:rsidRDefault="003D319C">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3572"/>
      </w:tblGrid>
      <w:tr w:rsidR="003D319C" w:rsidRPr="003D319C">
        <w:tc>
          <w:tcPr>
            <w:tcW w:w="5386" w:type="dxa"/>
            <w:tcBorders>
              <w:top w:val="single" w:sz="4" w:space="0" w:color="auto"/>
              <w:left w:val="nil"/>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Наименование электробытового прибора</w:t>
            </w:r>
          </w:p>
        </w:tc>
        <w:tc>
          <w:tcPr>
            <w:tcW w:w="3572" w:type="dxa"/>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Объем годового потребления электрической энергии (кВт·ч)</w:t>
            </w:r>
          </w:p>
        </w:tc>
      </w:tr>
      <w:tr w:rsidR="003D319C" w:rsidRPr="003D319C">
        <w:tblPrEx>
          <w:tblBorders>
            <w:insideH w:val="none" w:sz="0" w:space="0" w:color="auto"/>
            <w:insideV w:val="none" w:sz="0" w:space="0" w:color="auto"/>
          </w:tblBorders>
        </w:tblPrEx>
        <w:tc>
          <w:tcPr>
            <w:tcW w:w="5386"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Холодильник, морозильник</w:t>
            </w:r>
          </w:p>
        </w:tc>
        <w:tc>
          <w:tcPr>
            <w:tcW w:w="3572"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300</w:t>
            </w:r>
          </w:p>
        </w:tc>
      </w:tr>
      <w:tr w:rsidR="003D319C" w:rsidRPr="003D319C">
        <w:tblPrEx>
          <w:tblBorders>
            <w:insideH w:val="none" w:sz="0" w:space="0" w:color="auto"/>
            <w:insideV w:val="none" w:sz="0" w:space="0" w:color="auto"/>
          </w:tblBorders>
        </w:tblPrEx>
        <w:tc>
          <w:tcPr>
            <w:tcW w:w="538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Телевизор, видеомагнитофон</w:t>
            </w:r>
          </w:p>
        </w:tc>
        <w:tc>
          <w:tcPr>
            <w:tcW w:w="35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180</w:t>
            </w:r>
          </w:p>
        </w:tc>
      </w:tr>
      <w:tr w:rsidR="003D319C" w:rsidRPr="003D319C">
        <w:tblPrEx>
          <w:tblBorders>
            <w:insideH w:val="none" w:sz="0" w:space="0" w:color="auto"/>
            <w:insideV w:val="none" w:sz="0" w:space="0" w:color="auto"/>
          </w:tblBorders>
        </w:tblPrEx>
        <w:tc>
          <w:tcPr>
            <w:tcW w:w="538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Радиоприемник, магнитофон</w:t>
            </w:r>
          </w:p>
        </w:tc>
        <w:tc>
          <w:tcPr>
            <w:tcW w:w="35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15</w:t>
            </w:r>
          </w:p>
        </w:tc>
      </w:tr>
      <w:tr w:rsidR="003D319C" w:rsidRPr="003D319C">
        <w:tblPrEx>
          <w:tblBorders>
            <w:insideH w:val="none" w:sz="0" w:space="0" w:color="auto"/>
            <w:insideV w:val="none" w:sz="0" w:space="0" w:color="auto"/>
          </w:tblBorders>
        </w:tblPrEx>
        <w:tc>
          <w:tcPr>
            <w:tcW w:w="538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Пылесос</w:t>
            </w:r>
          </w:p>
        </w:tc>
        <w:tc>
          <w:tcPr>
            <w:tcW w:w="35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50</w:t>
            </w:r>
          </w:p>
        </w:tc>
      </w:tr>
      <w:tr w:rsidR="003D319C" w:rsidRPr="003D319C">
        <w:tblPrEx>
          <w:tblBorders>
            <w:insideH w:val="none" w:sz="0" w:space="0" w:color="auto"/>
            <w:insideV w:val="none" w:sz="0" w:space="0" w:color="auto"/>
          </w:tblBorders>
        </w:tblPrEx>
        <w:tc>
          <w:tcPr>
            <w:tcW w:w="538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Стиральная машина</w:t>
            </w:r>
          </w:p>
        </w:tc>
        <w:tc>
          <w:tcPr>
            <w:tcW w:w="35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40</w:t>
            </w:r>
          </w:p>
        </w:tc>
      </w:tr>
      <w:tr w:rsidR="003D319C" w:rsidRPr="003D319C">
        <w:tblPrEx>
          <w:tblBorders>
            <w:insideH w:val="none" w:sz="0" w:space="0" w:color="auto"/>
            <w:insideV w:val="none" w:sz="0" w:space="0" w:color="auto"/>
          </w:tblBorders>
        </w:tblPrEx>
        <w:tc>
          <w:tcPr>
            <w:tcW w:w="538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Утюг</w:t>
            </w:r>
          </w:p>
        </w:tc>
        <w:tc>
          <w:tcPr>
            <w:tcW w:w="35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50</w:t>
            </w:r>
          </w:p>
        </w:tc>
      </w:tr>
      <w:tr w:rsidR="003D319C" w:rsidRPr="003D319C">
        <w:tblPrEx>
          <w:tblBorders>
            <w:insideH w:val="none" w:sz="0" w:space="0" w:color="auto"/>
            <w:insideV w:val="none" w:sz="0" w:space="0" w:color="auto"/>
          </w:tblBorders>
        </w:tblPrEx>
        <w:tc>
          <w:tcPr>
            <w:tcW w:w="538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Прочие бытовые приборы (кофемолка, тостер, миксер, мясорубка, бритва, фен, грелка, паяльник, дрель, электрообогреватель, компьютер и другие подобные приборы)</w:t>
            </w:r>
          </w:p>
        </w:tc>
        <w:tc>
          <w:tcPr>
            <w:tcW w:w="35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30</w:t>
            </w:r>
          </w:p>
        </w:tc>
      </w:tr>
      <w:tr w:rsidR="003D319C" w:rsidRPr="003D319C">
        <w:tblPrEx>
          <w:tblBorders>
            <w:insideH w:val="none" w:sz="0" w:space="0" w:color="auto"/>
            <w:insideV w:val="none" w:sz="0" w:space="0" w:color="auto"/>
          </w:tblBorders>
        </w:tblPrEx>
        <w:tc>
          <w:tcPr>
            <w:tcW w:w="538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Напольная электроплита (для многоквартирных домов или жилых домов, оборудованных электроплитами)</w:t>
            </w:r>
          </w:p>
        </w:tc>
        <w:tc>
          <w:tcPr>
            <w:tcW w:w="357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600</w:t>
            </w:r>
          </w:p>
        </w:tc>
      </w:tr>
      <w:tr w:rsidR="003D319C" w:rsidRPr="003D319C">
        <w:tblPrEx>
          <w:tblBorders>
            <w:insideH w:val="none" w:sz="0" w:space="0" w:color="auto"/>
            <w:insideV w:val="none" w:sz="0" w:space="0" w:color="auto"/>
          </w:tblBorders>
        </w:tblPrEx>
        <w:tc>
          <w:tcPr>
            <w:tcW w:w="5386"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 xml:space="preserve">Электроводонагреватель </w:t>
            </w:r>
            <w:hyperlink w:anchor="P1406" w:history="1">
              <w:r w:rsidRPr="003D319C">
                <w:rPr>
                  <w:rFonts w:ascii="Times New Roman" w:hAnsi="Times New Roman" w:cs="Times New Roman"/>
                  <w:color w:val="0000FF"/>
                  <w:sz w:val="24"/>
                  <w:szCs w:val="24"/>
                </w:rPr>
                <w:t>&lt;*&gt;</w:t>
              </w:r>
            </w:hyperlink>
          </w:p>
        </w:tc>
        <w:tc>
          <w:tcPr>
            <w:tcW w:w="3572"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p>
        </w:tc>
      </w:tr>
    </w:tbl>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bookmarkStart w:id="23" w:name="P1406"/>
      <w:bookmarkEnd w:id="23"/>
      <w:r w:rsidRPr="003D319C">
        <w:rPr>
          <w:rFonts w:ascii="Times New Roman" w:hAnsi="Times New Roman" w:cs="Times New Roman"/>
          <w:sz w:val="24"/>
          <w:szCs w:val="24"/>
        </w:rPr>
        <w:t xml:space="preserve">&lt;*&gt; В жилых помещениях многоквартирных домов или жилых домах, оборудованных электроводонагревателями в соответствии с проектами, объем годового потребления электрической энергии для нагрева воды определяется в соответствии с </w:t>
      </w:r>
      <w:hyperlink w:anchor="P1408" w:history="1">
        <w:r w:rsidRPr="003D319C">
          <w:rPr>
            <w:rFonts w:ascii="Times New Roman" w:hAnsi="Times New Roman" w:cs="Times New Roman"/>
            <w:color w:val="0000FF"/>
            <w:sz w:val="24"/>
            <w:szCs w:val="24"/>
          </w:rPr>
          <w:t>пунктами 33</w:t>
        </w:r>
      </w:hyperlink>
      <w:r w:rsidRPr="003D319C">
        <w:rPr>
          <w:rFonts w:ascii="Times New Roman" w:hAnsi="Times New Roman" w:cs="Times New Roman"/>
          <w:sz w:val="24"/>
          <w:szCs w:val="24"/>
        </w:rPr>
        <w:t xml:space="preserve"> и </w:t>
      </w:r>
      <w:hyperlink w:anchor="P1418" w:history="1">
        <w:r w:rsidRPr="003D319C">
          <w:rPr>
            <w:rFonts w:ascii="Times New Roman" w:hAnsi="Times New Roman" w:cs="Times New Roman"/>
            <w:color w:val="0000FF"/>
            <w:sz w:val="24"/>
            <w:szCs w:val="24"/>
          </w:rPr>
          <w:t>34</w:t>
        </w:r>
      </w:hyperlink>
      <w:r w:rsidRPr="003D319C">
        <w:rPr>
          <w:rFonts w:ascii="Times New Roman" w:hAnsi="Times New Roman" w:cs="Times New Roman"/>
          <w:sz w:val="24"/>
          <w:szCs w:val="24"/>
        </w:rPr>
        <w:t xml:space="preserve"> настоящего документа.</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bookmarkStart w:id="24" w:name="P1408"/>
      <w:bookmarkEnd w:id="24"/>
      <w:r w:rsidRPr="003D319C">
        <w:rPr>
          <w:rFonts w:ascii="Times New Roman" w:hAnsi="Times New Roman" w:cs="Times New Roman"/>
          <w:sz w:val="24"/>
          <w:szCs w:val="24"/>
        </w:rPr>
        <w:t>33. Объем годового потребления электрической энергии для нагрева воды (кВт·ч) в жилых помещениях многоквартирных домов или жилых домах, оборудованных электроводонагревателями в соответствии с проектами,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30)</w:t>
      </w:r>
    </w:p>
    <w:p w:rsidR="003D319C" w:rsidRPr="003D319C" w:rsidRDefault="003D319C">
      <w:pPr>
        <w:pStyle w:val="ConsPlusNormal"/>
        <w:jc w:val="right"/>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27"/>
          <w:sz w:val="24"/>
          <w:szCs w:val="24"/>
        </w:rPr>
        <w:pict>
          <v:shape id="_x0000_i1065" style="width:101.25pt;height:38.25pt" coordsize="" o:spt="100" adj="0,,0" path="" filled="f" stroked="f">
            <v:stroke joinstyle="miter"/>
            <v:imagedata r:id="rId209" o:title="base_1_279313_32808"/>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jc w:val="center"/>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Q</w:t>
      </w:r>
      <w:r w:rsidRPr="003D319C">
        <w:rPr>
          <w:rFonts w:ascii="Times New Roman" w:hAnsi="Times New Roman" w:cs="Times New Roman"/>
          <w:sz w:val="24"/>
          <w:szCs w:val="24"/>
          <w:vertAlign w:val="superscript"/>
        </w:rPr>
        <w:t>ГВС</w:t>
      </w:r>
      <w:r w:rsidRPr="003D319C">
        <w:rPr>
          <w:rFonts w:ascii="Times New Roman" w:hAnsi="Times New Roman" w:cs="Times New Roman"/>
          <w:sz w:val="24"/>
          <w:szCs w:val="24"/>
        </w:rPr>
        <w:t xml:space="preserve"> - количество тепловой энергии, необходимой для подогрева воды, в расчете на 1 человека в год (ккал/чел.), определяемое по </w:t>
      </w:r>
      <w:hyperlink w:anchor="P1422" w:history="1">
        <w:r w:rsidRPr="003D319C">
          <w:rPr>
            <w:rFonts w:ascii="Times New Roman" w:hAnsi="Times New Roman" w:cs="Times New Roman"/>
            <w:color w:val="0000FF"/>
            <w:sz w:val="24"/>
            <w:szCs w:val="24"/>
          </w:rPr>
          <w:t>формуле 31</w:t>
        </w:r>
      </w:hyperlink>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860 - коэффициент перевода из ккал в кВт·ч;</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0,95 - средний коэффициент полезного действия электроводонагревателя.</w:t>
      </w:r>
    </w:p>
    <w:p w:rsidR="003D319C" w:rsidRPr="003D319C" w:rsidRDefault="003D319C">
      <w:pPr>
        <w:pStyle w:val="ConsPlusNormal"/>
        <w:spacing w:before="220"/>
        <w:ind w:firstLine="540"/>
        <w:jc w:val="both"/>
        <w:rPr>
          <w:rFonts w:ascii="Times New Roman" w:hAnsi="Times New Roman" w:cs="Times New Roman"/>
          <w:sz w:val="24"/>
          <w:szCs w:val="24"/>
        </w:rPr>
      </w:pPr>
      <w:bookmarkStart w:id="25" w:name="P1418"/>
      <w:bookmarkEnd w:id="25"/>
      <w:r w:rsidRPr="003D319C">
        <w:rPr>
          <w:rFonts w:ascii="Times New Roman" w:hAnsi="Times New Roman" w:cs="Times New Roman"/>
          <w:sz w:val="24"/>
          <w:szCs w:val="24"/>
        </w:rPr>
        <w:t>34. Количество тепловой энергии, необходимой для подогрева воды, в расчете на 1 человека в год (ккал/чел.),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31)</w:t>
      </w:r>
    </w:p>
    <w:p w:rsidR="003D319C" w:rsidRPr="003D319C" w:rsidRDefault="003D319C">
      <w:pPr>
        <w:pStyle w:val="ConsPlusNormal"/>
        <w:jc w:val="right"/>
        <w:rPr>
          <w:rFonts w:ascii="Times New Roman" w:hAnsi="Times New Roman" w:cs="Times New Roman"/>
          <w:sz w:val="24"/>
          <w:szCs w:val="24"/>
        </w:rPr>
      </w:pPr>
    </w:p>
    <w:p w:rsidR="003D319C" w:rsidRPr="003D319C" w:rsidRDefault="003D319C">
      <w:pPr>
        <w:pStyle w:val="ConsPlusNormal"/>
        <w:jc w:val="center"/>
        <w:rPr>
          <w:rFonts w:ascii="Times New Roman" w:hAnsi="Times New Roman" w:cs="Times New Roman"/>
          <w:sz w:val="24"/>
          <w:szCs w:val="24"/>
        </w:rPr>
      </w:pPr>
      <w:bookmarkStart w:id="26" w:name="P1422"/>
      <w:bookmarkEnd w:id="26"/>
      <w:r w:rsidRPr="003D319C">
        <w:rPr>
          <w:rFonts w:ascii="Times New Roman" w:hAnsi="Times New Roman" w:cs="Times New Roman"/>
          <w:sz w:val="24"/>
          <w:szCs w:val="24"/>
        </w:rPr>
        <w:t>Q</w:t>
      </w:r>
      <w:r w:rsidRPr="003D319C">
        <w:rPr>
          <w:rFonts w:ascii="Times New Roman" w:hAnsi="Times New Roman" w:cs="Times New Roman"/>
          <w:sz w:val="24"/>
          <w:szCs w:val="24"/>
          <w:vertAlign w:val="superscript"/>
        </w:rPr>
        <w:t>ГВС</w:t>
      </w:r>
      <w:r w:rsidRPr="003D319C">
        <w:rPr>
          <w:rFonts w:ascii="Times New Roman" w:hAnsi="Times New Roman" w:cs="Times New Roman"/>
          <w:sz w:val="24"/>
          <w:szCs w:val="24"/>
        </w:rPr>
        <w:t xml:space="preserve"> = N</w:t>
      </w:r>
      <w:r w:rsidRPr="003D319C">
        <w:rPr>
          <w:rFonts w:ascii="Times New Roman" w:hAnsi="Times New Roman" w:cs="Times New Roman"/>
          <w:sz w:val="24"/>
          <w:szCs w:val="24"/>
          <w:vertAlign w:val="subscript"/>
        </w:rPr>
        <w:t>ГВС</w:t>
      </w:r>
      <w:r w:rsidRPr="003D319C">
        <w:rPr>
          <w:rFonts w:ascii="Times New Roman" w:hAnsi="Times New Roman" w:cs="Times New Roman"/>
          <w:sz w:val="24"/>
          <w:szCs w:val="24"/>
        </w:rPr>
        <w:t xml:space="preserve"> x p x c x (t</w:t>
      </w:r>
      <w:r w:rsidRPr="003D319C">
        <w:rPr>
          <w:rFonts w:ascii="Times New Roman" w:hAnsi="Times New Roman" w:cs="Times New Roman"/>
          <w:sz w:val="24"/>
          <w:szCs w:val="24"/>
          <w:vertAlign w:val="subscript"/>
        </w:rPr>
        <w:t>г</w:t>
      </w:r>
      <w:r w:rsidRPr="003D319C">
        <w:rPr>
          <w:rFonts w:ascii="Times New Roman" w:hAnsi="Times New Roman" w:cs="Times New Roman"/>
          <w:sz w:val="24"/>
          <w:szCs w:val="24"/>
        </w:rPr>
        <w:t xml:space="preserve"> - t</w:t>
      </w:r>
      <w:r w:rsidRPr="003D319C">
        <w:rPr>
          <w:rFonts w:ascii="Times New Roman" w:hAnsi="Times New Roman" w:cs="Times New Roman"/>
          <w:sz w:val="24"/>
          <w:szCs w:val="24"/>
          <w:vertAlign w:val="subscript"/>
        </w:rPr>
        <w:t>с</w:t>
      </w:r>
      <w:r w:rsidRPr="003D319C">
        <w:rPr>
          <w:rFonts w:ascii="Times New Roman" w:hAnsi="Times New Roman" w:cs="Times New Roman"/>
          <w:sz w:val="24"/>
          <w:szCs w:val="24"/>
        </w:rPr>
        <w:t>) x 12 x (1 + К</w:t>
      </w:r>
      <w:r w:rsidRPr="003D319C">
        <w:rPr>
          <w:rFonts w:ascii="Times New Roman" w:hAnsi="Times New Roman" w:cs="Times New Roman"/>
          <w:sz w:val="24"/>
          <w:szCs w:val="24"/>
          <w:vertAlign w:val="subscript"/>
        </w:rPr>
        <w:t>ТП</w:t>
      </w:r>
      <w:r w:rsidRPr="003D319C">
        <w:rPr>
          <w:rFonts w:ascii="Times New Roman" w:hAnsi="Times New Roman" w:cs="Times New Roman"/>
          <w:sz w:val="24"/>
          <w:szCs w:val="24"/>
        </w:rPr>
        <w:t>),</w:t>
      </w:r>
    </w:p>
    <w:p w:rsidR="003D319C" w:rsidRPr="003D319C" w:rsidRDefault="003D319C">
      <w:pPr>
        <w:pStyle w:val="ConsPlusNormal"/>
        <w:jc w:val="center"/>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N</w:t>
      </w:r>
      <w:r w:rsidRPr="003D319C">
        <w:rPr>
          <w:rFonts w:ascii="Times New Roman" w:hAnsi="Times New Roman" w:cs="Times New Roman"/>
          <w:sz w:val="24"/>
          <w:szCs w:val="24"/>
          <w:vertAlign w:val="subscript"/>
        </w:rPr>
        <w:t>ГВС</w:t>
      </w:r>
      <w:r w:rsidRPr="003D319C">
        <w:rPr>
          <w:rFonts w:ascii="Times New Roman" w:hAnsi="Times New Roman" w:cs="Times New Roman"/>
          <w:sz w:val="24"/>
          <w:szCs w:val="24"/>
        </w:rPr>
        <w:t xml:space="preserve"> - месячный расход воды для подогрева (куб. м в месяц на 1 человека), определяемый в размере 30 процентов общего объема потребления холодной воды;</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p - объемный вес воды (кгс/куб. м), равный 983,18 кгс/куб. м при температуре t</w:t>
      </w:r>
      <w:r w:rsidRPr="003D319C">
        <w:rPr>
          <w:rFonts w:ascii="Times New Roman" w:hAnsi="Times New Roman" w:cs="Times New Roman"/>
          <w:sz w:val="24"/>
          <w:szCs w:val="24"/>
          <w:vertAlign w:val="subscript"/>
        </w:rPr>
        <w:t>г</w:t>
      </w:r>
      <w:r w:rsidRPr="003D319C">
        <w:rPr>
          <w:rFonts w:ascii="Times New Roman" w:hAnsi="Times New Roman" w:cs="Times New Roman"/>
          <w:sz w:val="24"/>
          <w:szCs w:val="24"/>
        </w:rPr>
        <w:t xml:space="preserve"> = 60 °C;</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c - теплоемкость воды (ккал/(кгс x °C)), равная 1 ккал/(кгс x °C);</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t</w:t>
      </w:r>
      <w:r w:rsidRPr="003D319C">
        <w:rPr>
          <w:rFonts w:ascii="Times New Roman" w:hAnsi="Times New Roman" w:cs="Times New Roman"/>
          <w:sz w:val="24"/>
          <w:szCs w:val="24"/>
          <w:vertAlign w:val="subscript"/>
        </w:rPr>
        <w:t>г</w:t>
      </w:r>
      <w:r w:rsidRPr="003D319C">
        <w:rPr>
          <w:rFonts w:ascii="Times New Roman" w:hAnsi="Times New Roman" w:cs="Times New Roman"/>
          <w:sz w:val="24"/>
          <w:szCs w:val="24"/>
        </w:rPr>
        <w:t xml:space="preserve"> - температура горячей воды в местах водоразбора (°C), принимаемая к расчету с учетом требований, установленных </w:t>
      </w:r>
      <w:hyperlink r:id="rId210" w:history="1">
        <w:r w:rsidRPr="003D319C">
          <w:rPr>
            <w:rFonts w:ascii="Times New Roman" w:hAnsi="Times New Roman" w:cs="Times New Roman"/>
            <w:color w:val="0000FF"/>
            <w:sz w:val="24"/>
            <w:szCs w:val="24"/>
          </w:rPr>
          <w:t>правилами</w:t>
        </w:r>
      </w:hyperlink>
      <w:r w:rsidRPr="003D319C">
        <w:rPr>
          <w:rFonts w:ascii="Times New Roman" w:hAnsi="Times New Roman" w:cs="Times New Roman"/>
          <w:sz w:val="24"/>
          <w:szCs w:val="24"/>
        </w:rPr>
        <w:t xml:space="preserve"> предоставления коммунальных услуг;</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t</w:t>
      </w:r>
      <w:r w:rsidRPr="003D319C">
        <w:rPr>
          <w:rFonts w:ascii="Times New Roman" w:hAnsi="Times New Roman" w:cs="Times New Roman"/>
          <w:sz w:val="24"/>
          <w:szCs w:val="24"/>
          <w:vertAlign w:val="subscript"/>
        </w:rPr>
        <w:t>с</w:t>
      </w:r>
      <w:r w:rsidRPr="003D319C">
        <w:rPr>
          <w:rFonts w:ascii="Times New Roman" w:hAnsi="Times New Roman" w:cs="Times New Roman"/>
          <w:sz w:val="24"/>
          <w:szCs w:val="24"/>
        </w:rPr>
        <w:t xml:space="preserve"> - средняя температура холодной воды в сети водопровода (°C), определяемая в соответствии с </w:t>
      </w:r>
      <w:hyperlink w:anchor="P1293" w:history="1">
        <w:r w:rsidRPr="003D319C">
          <w:rPr>
            <w:rFonts w:ascii="Times New Roman" w:hAnsi="Times New Roman" w:cs="Times New Roman"/>
            <w:color w:val="0000FF"/>
            <w:sz w:val="24"/>
            <w:szCs w:val="24"/>
          </w:rPr>
          <w:t>пунктом 25</w:t>
        </w:r>
      </w:hyperlink>
      <w:r w:rsidRPr="003D319C">
        <w:rPr>
          <w:rFonts w:ascii="Times New Roman" w:hAnsi="Times New Roman" w:cs="Times New Roman"/>
          <w:sz w:val="24"/>
          <w:szCs w:val="24"/>
        </w:rPr>
        <w:t xml:space="preserve"> настоящего документа;</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К</w:t>
      </w:r>
      <w:r w:rsidRPr="003D319C">
        <w:rPr>
          <w:rFonts w:ascii="Times New Roman" w:hAnsi="Times New Roman" w:cs="Times New Roman"/>
          <w:sz w:val="24"/>
          <w:szCs w:val="24"/>
          <w:vertAlign w:val="subscript"/>
        </w:rPr>
        <w:t>ТП</w:t>
      </w:r>
      <w:r w:rsidRPr="003D319C">
        <w:rPr>
          <w:rFonts w:ascii="Times New Roman" w:hAnsi="Times New Roman" w:cs="Times New Roman"/>
          <w:sz w:val="24"/>
          <w:szCs w:val="24"/>
        </w:rPr>
        <w:t xml:space="preserve">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12 - количество месяцев в году.</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outlineLvl w:val="4"/>
        <w:rPr>
          <w:rFonts w:ascii="Times New Roman" w:hAnsi="Times New Roman" w:cs="Times New Roman"/>
          <w:sz w:val="24"/>
          <w:szCs w:val="24"/>
        </w:rPr>
      </w:pPr>
      <w:r w:rsidRPr="003D319C">
        <w:rPr>
          <w:rFonts w:ascii="Times New Roman" w:hAnsi="Times New Roman" w:cs="Times New Roman"/>
          <w:sz w:val="24"/>
          <w:szCs w:val="24"/>
        </w:rPr>
        <w:t>Таблица 7</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Коэффициент, учитывающий тепловые потери</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трубопроводами систем горячего водоснабжения и затраты</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тепловой энергии на отопление ванных комнат</w:t>
      </w:r>
    </w:p>
    <w:p w:rsidR="003D319C" w:rsidRPr="003D319C" w:rsidRDefault="003D319C">
      <w:pPr>
        <w:pStyle w:val="ConsPlusNormal"/>
        <w:jc w:val="center"/>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479"/>
      </w:tblGrid>
      <w:tr w:rsidR="003D319C" w:rsidRPr="003D319C">
        <w:tc>
          <w:tcPr>
            <w:tcW w:w="4535" w:type="dxa"/>
            <w:tcBorders>
              <w:top w:val="single" w:sz="4" w:space="0" w:color="auto"/>
              <w:left w:val="nil"/>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Тип трубопровода</w:t>
            </w:r>
          </w:p>
        </w:tc>
        <w:tc>
          <w:tcPr>
            <w:tcW w:w="4479" w:type="dxa"/>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Коэффициент</w:t>
            </w:r>
          </w:p>
        </w:tc>
      </w:tr>
      <w:tr w:rsidR="003D319C" w:rsidRPr="003D319C">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Изолированный</w:t>
            </w:r>
          </w:p>
        </w:tc>
        <w:tc>
          <w:tcPr>
            <w:tcW w:w="4479"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0,02</w:t>
            </w:r>
          </w:p>
        </w:tc>
      </w:tr>
      <w:tr w:rsidR="003D319C" w:rsidRPr="003D319C">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Неизолированный</w:t>
            </w:r>
          </w:p>
        </w:tc>
        <w:tc>
          <w:tcPr>
            <w:tcW w:w="4479"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0,03</w:t>
            </w:r>
          </w:p>
        </w:tc>
      </w:tr>
    </w:tbl>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35. Для базовых условий (1-комнатная квартира, в которой проживает 1 человек) годовой расход электрической энергии внутри жилого помещения (кВт·ч)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32)</w:t>
      </w:r>
    </w:p>
    <w:p w:rsidR="003D319C" w:rsidRPr="003D319C" w:rsidRDefault="003D319C">
      <w:pPr>
        <w:pStyle w:val="ConsPlusNormal"/>
        <w:jc w:val="right"/>
        <w:rPr>
          <w:rFonts w:ascii="Times New Roman" w:hAnsi="Times New Roman" w:cs="Times New Roman"/>
          <w:sz w:val="24"/>
          <w:szCs w:val="24"/>
        </w:rPr>
      </w:pP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W = W</w:t>
      </w:r>
      <w:r w:rsidRPr="003D319C">
        <w:rPr>
          <w:rFonts w:ascii="Times New Roman" w:hAnsi="Times New Roman" w:cs="Times New Roman"/>
          <w:sz w:val="24"/>
          <w:szCs w:val="24"/>
          <w:vertAlign w:val="subscript"/>
        </w:rPr>
        <w:t>осв.</w:t>
      </w:r>
      <w:r w:rsidRPr="003D319C">
        <w:rPr>
          <w:rFonts w:ascii="Times New Roman" w:hAnsi="Times New Roman" w:cs="Times New Roman"/>
          <w:sz w:val="24"/>
          <w:szCs w:val="24"/>
        </w:rPr>
        <w:t xml:space="preserve"> + W</w:t>
      </w:r>
      <w:r w:rsidRPr="003D319C">
        <w:rPr>
          <w:rFonts w:ascii="Times New Roman" w:hAnsi="Times New Roman" w:cs="Times New Roman"/>
          <w:sz w:val="24"/>
          <w:szCs w:val="24"/>
          <w:vertAlign w:val="subscript"/>
        </w:rPr>
        <w:t>пр.</w:t>
      </w:r>
      <w:r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W</w:t>
      </w:r>
      <w:r w:rsidRPr="003D319C">
        <w:rPr>
          <w:rFonts w:ascii="Times New Roman" w:hAnsi="Times New Roman" w:cs="Times New Roman"/>
          <w:sz w:val="24"/>
          <w:szCs w:val="24"/>
          <w:vertAlign w:val="subscript"/>
        </w:rPr>
        <w:t>осв.</w:t>
      </w:r>
      <w:r w:rsidRPr="003D319C">
        <w:rPr>
          <w:rFonts w:ascii="Times New Roman" w:hAnsi="Times New Roman" w:cs="Times New Roman"/>
          <w:sz w:val="24"/>
          <w:szCs w:val="24"/>
        </w:rPr>
        <w:t xml:space="preserve"> - годовой расход электрической энергии на освещение (кВт·ч);</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W</w:t>
      </w:r>
      <w:r w:rsidRPr="003D319C">
        <w:rPr>
          <w:rFonts w:ascii="Times New Roman" w:hAnsi="Times New Roman" w:cs="Times New Roman"/>
          <w:sz w:val="24"/>
          <w:szCs w:val="24"/>
          <w:vertAlign w:val="subscript"/>
        </w:rPr>
        <w:t>пр.</w:t>
      </w:r>
      <w:r w:rsidRPr="003D319C">
        <w:rPr>
          <w:rFonts w:ascii="Times New Roman" w:hAnsi="Times New Roman" w:cs="Times New Roman"/>
          <w:sz w:val="24"/>
          <w:szCs w:val="24"/>
        </w:rPr>
        <w:t xml:space="preserve"> - годовой расход электрической энергии, потребляемой электробытовыми приборами (кВт·ч).</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36. Норматив потребления коммунальной услуги по электроснабжению в жилых помещениях с учетом дифференциации в зависимости от количества комнат и количества человек, проживающих в жилом помещении (кВт·ч в месяц на 1 человека),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33)</w:t>
      </w:r>
    </w:p>
    <w:p w:rsidR="003D319C" w:rsidRPr="003D319C" w:rsidRDefault="003D319C">
      <w:pPr>
        <w:pStyle w:val="ConsPlusNormal"/>
        <w:jc w:val="right"/>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26"/>
          <w:sz w:val="24"/>
          <w:szCs w:val="24"/>
        </w:rPr>
        <w:pict>
          <v:shape id="_x0000_i1066" style="width:120pt;height:37.5pt" coordsize="" o:spt="100" adj="0,,0" path="" filled="f" stroked="f">
            <v:stroke joinstyle="miter"/>
            <v:imagedata r:id="rId211" o:title="base_1_279313_32809"/>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W</w:t>
      </w:r>
      <w:r w:rsidRPr="003D319C">
        <w:rPr>
          <w:rFonts w:ascii="Times New Roman" w:hAnsi="Times New Roman" w:cs="Times New Roman"/>
          <w:sz w:val="24"/>
          <w:szCs w:val="24"/>
          <w:vertAlign w:val="subscript"/>
        </w:rPr>
        <w:t>1,1</w:t>
      </w:r>
      <w:r w:rsidRPr="003D319C">
        <w:rPr>
          <w:rFonts w:ascii="Times New Roman" w:hAnsi="Times New Roman" w:cs="Times New Roman"/>
          <w:sz w:val="24"/>
          <w:szCs w:val="24"/>
        </w:rPr>
        <w:t xml:space="preserve"> - годовой расход электрической энергии в 1-комнатной квартире (жилом доме), в которой проживает 1 человек (кВт·ч);</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согласно </w:t>
      </w:r>
      <w:hyperlink w:anchor="P524" w:history="1">
        <w:r w:rsidRPr="003D319C">
          <w:rPr>
            <w:rFonts w:ascii="Times New Roman" w:hAnsi="Times New Roman" w:cs="Times New Roman"/>
            <w:color w:val="0000FF"/>
            <w:sz w:val="24"/>
            <w:szCs w:val="24"/>
          </w:rPr>
          <w:t>таблице 2</w:t>
        </w:r>
      </w:hyperlink>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согласно </w:t>
      </w:r>
      <w:hyperlink w:anchor="P581" w:history="1">
        <w:r w:rsidRPr="003D319C">
          <w:rPr>
            <w:rFonts w:ascii="Times New Roman" w:hAnsi="Times New Roman" w:cs="Times New Roman"/>
            <w:color w:val="0000FF"/>
            <w:sz w:val="24"/>
            <w:szCs w:val="24"/>
          </w:rPr>
          <w:t>таблице 3</w:t>
        </w:r>
      </w:hyperlink>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i - индекс, отражающий количество комнат в квартире (жилом доме) (i = 1, 2, 3, 4);</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j - индекс, отражающий численность потребителей, проживающих в квартире (жилом доме) (j = 1, 2, 3, 4, 5);</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12 - количество месяцев в году.</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36(1). Утратил силу. - </w:t>
      </w:r>
      <w:hyperlink r:id="rId212"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29.06.2016 N 603.</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3"/>
        <w:rPr>
          <w:rFonts w:ascii="Times New Roman" w:hAnsi="Times New Roman" w:cs="Times New Roman"/>
          <w:sz w:val="24"/>
          <w:szCs w:val="24"/>
        </w:rPr>
      </w:pPr>
      <w:r w:rsidRPr="003D319C">
        <w:rPr>
          <w:rFonts w:ascii="Times New Roman" w:hAnsi="Times New Roman" w:cs="Times New Roman"/>
          <w:sz w:val="24"/>
          <w:szCs w:val="24"/>
        </w:rPr>
        <w:t>Формула расчета норматива потребления электрической энергии</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в целях содержания общего имущества в многоквартирном доме</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213"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37. Норматив потребления электрической энергии в целях содержания общего имущества в многоквартирном доме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214"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системы противопожарного оборудования и дымоудаления,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Величина норматива потребления электрической энергии в целях содержания общего имущества в многоквартирном доме (кВт·ч в месяц на 1 кв. м общей площади помещений, входящих в состав общего имущества в многоквартирном доме) определяется по следующей формуле:</w:t>
      </w:r>
    </w:p>
    <w:p w:rsidR="003D319C" w:rsidRPr="003D319C" w:rsidRDefault="003D319C">
      <w:pPr>
        <w:pStyle w:val="ConsPlusNormal"/>
        <w:jc w:val="both"/>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215"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34)</w:t>
      </w:r>
    </w:p>
    <w:p w:rsidR="003D319C" w:rsidRPr="003D319C" w:rsidRDefault="003D319C">
      <w:pPr>
        <w:pStyle w:val="ConsPlusNormal"/>
        <w:jc w:val="right"/>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27"/>
          <w:sz w:val="24"/>
          <w:szCs w:val="24"/>
        </w:rPr>
        <w:pict>
          <v:shape id="_x0000_i1067" style="width:79.5pt;height:38.25pt" coordsize="" o:spt="100" adj="0,,0" path="" filled="f" stroked="f">
            <v:stroke joinstyle="miter"/>
            <v:imagedata r:id="rId216" o:title="base_1_279313_32810"/>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jc w:val="center"/>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W</w:t>
      </w:r>
      <w:r w:rsidRPr="003D319C">
        <w:rPr>
          <w:rFonts w:ascii="Times New Roman" w:hAnsi="Times New Roman" w:cs="Times New Roman"/>
          <w:sz w:val="24"/>
          <w:szCs w:val="24"/>
          <w:vertAlign w:val="subscript"/>
        </w:rPr>
        <w:t>общ.i</w:t>
      </w:r>
      <w:r w:rsidRPr="003D319C">
        <w:rPr>
          <w:rFonts w:ascii="Times New Roman" w:hAnsi="Times New Roman" w:cs="Times New Roman"/>
          <w:sz w:val="24"/>
          <w:szCs w:val="24"/>
        </w:rPr>
        <w:t xml:space="preserve"> - суммарное годовое потребление электрической энергии (кВт·ч) i-й группой оборудования, входящего в состав общего имущества в многоквартирных домах;</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S</w:t>
      </w:r>
      <w:r w:rsidRPr="003D319C">
        <w:rPr>
          <w:rFonts w:ascii="Times New Roman" w:hAnsi="Times New Roman" w:cs="Times New Roman"/>
          <w:sz w:val="24"/>
          <w:szCs w:val="24"/>
          <w:vertAlign w:val="superscript"/>
        </w:rPr>
        <w:t>ои</w:t>
      </w:r>
      <w:r w:rsidRPr="003D319C">
        <w:rPr>
          <w:rFonts w:ascii="Times New Roman" w:hAnsi="Times New Roman" w:cs="Times New Roman"/>
          <w:sz w:val="24"/>
          <w:szCs w:val="24"/>
        </w:rPr>
        <w:t xml:space="preserve"> - общая площадь помещений, входящих в состав общего имущества в многоквартирных домах (кв. м);</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12 - количество месяцев в году.</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37(1). Утратил силу. - </w:t>
      </w:r>
      <w:hyperlink r:id="rId217"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29.06.2016 N 603.</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Title"/>
        <w:jc w:val="center"/>
        <w:outlineLvl w:val="3"/>
        <w:rPr>
          <w:rFonts w:ascii="Times New Roman" w:hAnsi="Times New Roman" w:cs="Times New Roman"/>
          <w:sz w:val="24"/>
          <w:szCs w:val="24"/>
        </w:rPr>
      </w:pPr>
      <w:r w:rsidRPr="003D319C">
        <w:rPr>
          <w:rFonts w:ascii="Times New Roman" w:hAnsi="Times New Roman" w:cs="Times New Roman"/>
          <w:sz w:val="24"/>
          <w:szCs w:val="24"/>
        </w:rPr>
        <w:t>Расчет норматива потребления коммунальной услуги</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по электроснабжению при использовании земельного участка</w:t>
      </w:r>
    </w:p>
    <w:p w:rsidR="003D319C" w:rsidRPr="003D319C" w:rsidRDefault="003D319C">
      <w:pPr>
        <w:pStyle w:val="ConsPlusTitle"/>
        <w:jc w:val="center"/>
        <w:rPr>
          <w:rFonts w:ascii="Times New Roman" w:hAnsi="Times New Roman" w:cs="Times New Roman"/>
          <w:sz w:val="24"/>
          <w:szCs w:val="24"/>
        </w:rPr>
      </w:pPr>
      <w:r w:rsidRPr="003D319C">
        <w:rPr>
          <w:rFonts w:ascii="Times New Roman" w:hAnsi="Times New Roman" w:cs="Times New Roman"/>
          <w:sz w:val="24"/>
          <w:szCs w:val="24"/>
        </w:rPr>
        <w:t>и надворных построек</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38. Норматив потребления коммунальной услуги по электроснабжению при использовании земельного участка и надворных построек для освещения в целях содержания соответствующего сельскохозяйственного животного (кВт·ч в месяц на 1 голову животного)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35)</w:t>
      </w:r>
    </w:p>
    <w:p w:rsidR="003D319C" w:rsidRPr="003D319C" w:rsidRDefault="003D319C">
      <w:pPr>
        <w:pStyle w:val="ConsPlusNormal"/>
        <w:jc w:val="right"/>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24"/>
          <w:sz w:val="24"/>
          <w:szCs w:val="24"/>
        </w:rPr>
        <w:pict>
          <v:shape id="_x0000_i1068" style="width:59.25pt;height:35.25pt" coordsize="" o:spt="100" adj="0,,0" path="" filled="f" stroked="f">
            <v:stroke joinstyle="miter"/>
            <v:imagedata r:id="rId218" o:title="base_1_279313_32811"/>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jc w:val="center"/>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Q</w:t>
      </w:r>
      <w:r w:rsidRPr="003D319C">
        <w:rPr>
          <w:rFonts w:ascii="Times New Roman" w:hAnsi="Times New Roman" w:cs="Times New Roman"/>
          <w:sz w:val="24"/>
          <w:szCs w:val="24"/>
          <w:vertAlign w:val="subscript"/>
        </w:rPr>
        <w:t>осв.</w:t>
      </w:r>
      <w:r w:rsidRPr="003D319C">
        <w:rPr>
          <w:rFonts w:ascii="Times New Roman" w:hAnsi="Times New Roman" w:cs="Times New Roman"/>
          <w:sz w:val="24"/>
          <w:szCs w:val="24"/>
        </w:rPr>
        <w:t xml:space="preserve"> - расход электрической энергии на освещение в целях содержания сельскохозяйственного животного соответствующего вида (кВт·ч в год на 1 голову животного), определяемый уполномоченным органом;</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12 - количество месяцев в году.</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39. Норматив потребления коммунальной услуги по электроснабжению при использовании земельного участка и надворных построек для приготовления пищи и подогрева воды для сельскохозяйственного животного соответствующего вида (кВт·ч в месяц на 1 голову животного) определяется по следующей формуле:</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(формула 36)</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497479">
      <w:pPr>
        <w:pStyle w:val="ConsPlusNormal"/>
        <w:jc w:val="center"/>
        <w:rPr>
          <w:rFonts w:ascii="Times New Roman" w:hAnsi="Times New Roman" w:cs="Times New Roman"/>
          <w:sz w:val="24"/>
          <w:szCs w:val="24"/>
        </w:rPr>
      </w:pPr>
      <w:r w:rsidRPr="00497479">
        <w:rPr>
          <w:rFonts w:ascii="Times New Roman" w:hAnsi="Times New Roman" w:cs="Times New Roman"/>
          <w:position w:val="-26"/>
          <w:sz w:val="24"/>
          <w:szCs w:val="24"/>
        </w:rPr>
        <w:pict>
          <v:shape id="_x0000_i1069" style="width:64.5pt;height:37.5pt" coordsize="" o:spt="100" adj="0,,0" path="" filled="f" stroked="f">
            <v:stroke joinstyle="miter"/>
            <v:imagedata r:id="rId219" o:title="base_1_279313_32812"/>
            <v:formulas/>
            <v:path o:connecttype="segments"/>
          </v:shape>
        </w:pict>
      </w:r>
      <w:r w:rsidR="003D319C" w:rsidRPr="003D319C">
        <w:rPr>
          <w:rFonts w:ascii="Times New Roman" w:hAnsi="Times New Roman" w:cs="Times New Roman"/>
          <w:sz w:val="24"/>
          <w:szCs w:val="24"/>
        </w:rPr>
        <w:t>,</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где:</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Q</w:t>
      </w:r>
      <w:r w:rsidRPr="003D319C">
        <w:rPr>
          <w:rFonts w:ascii="Times New Roman" w:hAnsi="Times New Roman" w:cs="Times New Roman"/>
          <w:sz w:val="24"/>
          <w:szCs w:val="24"/>
          <w:vertAlign w:val="subscript"/>
        </w:rPr>
        <w:t>приг.</w:t>
      </w:r>
      <w:r w:rsidRPr="003D319C">
        <w:rPr>
          <w:rFonts w:ascii="Times New Roman" w:hAnsi="Times New Roman" w:cs="Times New Roman"/>
          <w:sz w:val="24"/>
          <w:szCs w:val="24"/>
        </w:rPr>
        <w:t xml:space="preserve"> - расход электрической энергии на приготовление пищи и подогрев воды для соответствующего сельскохозяйственного животного (кВт·ч в год на 1 голову животного), определяемый уполномоченным органом;</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12 - количество месяцев в году.</w:t>
      </w:r>
    </w:p>
    <w:p w:rsidR="003D319C" w:rsidRPr="003D319C" w:rsidRDefault="003D319C">
      <w:pPr>
        <w:pStyle w:val="ConsPlusNormal"/>
        <w:spacing w:before="220"/>
        <w:ind w:firstLine="540"/>
        <w:jc w:val="both"/>
        <w:rPr>
          <w:rFonts w:ascii="Times New Roman" w:hAnsi="Times New Roman" w:cs="Times New Roman"/>
          <w:sz w:val="24"/>
          <w:szCs w:val="24"/>
        </w:rPr>
      </w:pPr>
      <w:r w:rsidRPr="003D319C">
        <w:rPr>
          <w:rFonts w:ascii="Times New Roman" w:hAnsi="Times New Roman" w:cs="Times New Roman"/>
          <w:sz w:val="24"/>
          <w:szCs w:val="24"/>
        </w:rPr>
        <w:t xml:space="preserve">39(1). Утратил силу. - </w:t>
      </w:r>
      <w:hyperlink r:id="rId220" w:history="1">
        <w:r w:rsidRPr="003D319C">
          <w:rPr>
            <w:rFonts w:ascii="Times New Roman" w:hAnsi="Times New Roman" w:cs="Times New Roman"/>
            <w:color w:val="0000FF"/>
            <w:sz w:val="24"/>
            <w:szCs w:val="24"/>
          </w:rPr>
          <w:t>Постановление</w:t>
        </w:r>
      </w:hyperlink>
      <w:r w:rsidRPr="003D319C">
        <w:rPr>
          <w:rFonts w:ascii="Times New Roman" w:hAnsi="Times New Roman" w:cs="Times New Roman"/>
          <w:sz w:val="24"/>
          <w:szCs w:val="24"/>
        </w:rPr>
        <w:t xml:space="preserve"> Правительства РФ от 29.06.2016 N 603.</w:t>
      </w: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jc w:val="right"/>
        <w:outlineLvl w:val="1"/>
        <w:rPr>
          <w:rFonts w:ascii="Times New Roman" w:hAnsi="Times New Roman" w:cs="Times New Roman"/>
          <w:sz w:val="24"/>
          <w:szCs w:val="24"/>
        </w:rPr>
      </w:pPr>
      <w:bookmarkStart w:id="27" w:name="P1520"/>
      <w:bookmarkEnd w:id="27"/>
      <w:r w:rsidRPr="003D319C">
        <w:rPr>
          <w:rFonts w:ascii="Times New Roman" w:hAnsi="Times New Roman" w:cs="Times New Roman"/>
          <w:sz w:val="24"/>
          <w:szCs w:val="24"/>
        </w:rPr>
        <w:t>Приложение N 2</w:t>
      </w: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к Правилам установления</w:t>
      </w: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и определения нормативов</w:t>
      </w: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потребления коммунальных услуг</w:t>
      </w: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и нормативов потребления коммунальных</w:t>
      </w: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ресурсов в целях содержания общего</w:t>
      </w:r>
    </w:p>
    <w:p w:rsidR="003D319C" w:rsidRPr="003D319C" w:rsidRDefault="003D319C">
      <w:pPr>
        <w:pStyle w:val="ConsPlusNormal"/>
        <w:jc w:val="right"/>
        <w:rPr>
          <w:rFonts w:ascii="Times New Roman" w:hAnsi="Times New Roman" w:cs="Times New Roman"/>
          <w:sz w:val="24"/>
          <w:szCs w:val="24"/>
        </w:rPr>
      </w:pPr>
      <w:r w:rsidRPr="003D319C">
        <w:rPr>
          <w:rFonts w:ascii="Times New Roman" w:hAnsi="Times New Roman" w:cs="Times New Roman"/>
          <w:sz w:val="24"/>
          <w:szCs w:val="24"/>
        </w:rPr>
        <w:t>имущества в многоквартирном доме</w:t>
      </w:r>
    </w:p>
    <w:p w:rsidR="003D319C" w:rsidRPr="003D319C" w:rsidRDefault="003D319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D319C" w:rsidRPr="003D319C">
        <w:trPr>
          <w:jc w:val="center"/>
        </w:trPr>
        <w:tc>
          <w:tcPr>
            <w:tcW w:w="9294" w:type="dxa"/>
            <w:tcBorders>
              <w:top w:val="nil"/>
              <w:left w:val="single" w:sz="24" w:space="0" w:color="CED3F1"/>
              <w:bottom w:val="nil"/>
              <w:right w:val="single" w:sz="24" w:space="0" w:color="F4F3F8"/>
            </w:tcBorders>
            <w:shd w:val="clear" w:color="auto" w:fill="F4F3F8"/>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color w:val="392C69"/>
                <w:sz w:val="24"/>
                <w:szCs w:val="24"/>
              </w:rPr>
              <w:t>Список изменяющих документов</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color w:val="392C69"/>
                <w:sz w:val="24"/>
                <w:szCs w:val="24"/>
              </w:rPr>
              <w:t xml:space="preserve">(введено </w:t>
            </w:r>
            <w:hyperlink r:id="rId221" w:history="1">
              <w:r w:rsidRPr="003D319C">
                <w:rPr>
                  <w:rFonts w:ascii="Times New Roman" w:hAnsi="Times New Roman" w:cs="Times New Roman"/>
                  <w:color w:val="0000FF"/>
                  <w:sz w:val="24"/>
                  <w:szCs w:val="24"/>
                </w:rPr>
                <w:t>Постановлением</w:t>
              </w:r>
            </w:hyperlink>
            <w:r w:rsidRPr="003D319C">
              <w:rPr>
                <w:rFonts w:ascii="Times New Roman" w:hAnsi="Times New Roman" w:cs="Times New Roman"/>
                <w:color w:val="392C69"/>
                <w:sz w:val="24"/>
                <w:szCs w:val="24"/>
              </w:rPr>
              <w:t xml:space="preserve"> Правительства РФ от 17.12.2014 N 1380;</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color w:val="392C69"/>
                <w:sz w:val="24"/>
                <w:szCs w:val="24"/>
              </w:rPr>
              <w:t xml:space="preserve">в ред. </w:t>
            </w:r>
            <w:hyperlink r:id="rId222"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color w:val="392C69"/>
                <w:sz w:val="24"/>
                <w:szCs w:val="24"/>
              </w:rPr>
              <w:t xml:space="preserve"> Правительства РФ от 26.12.2016 N 1498)</w:t>
            </w:r>
          </w:p>
        </w:tc>
      </w:tr>
    </w:tbl>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right"/>
        <w:outlineLvl w:val="2"/>
        <w:rPr>
          <w:rFonts w:ascii="Times New Roman" w:hAnsi="Times New Roman" w:cs="Times New Roman"/>
          <w:sz w:val="24"/>
          <w:szCs w:val="24"/>
        </w:rPr>
      </w:pPr>
      <w:r w:rsidRPr="003D319C">
        <w:rPr>
          <w:rFonts w:ascii="Times New Roman" w:hAnsi="Times New Roman" w:cs="Times New Roman"/>
          <w:sz w:val="24"/>
          <w:szCs w:val="24"/>
        </w:rPr>
        <w:t>Таблица 1</w:t>
      </w: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ФОРМА</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для установления нормативов потребления коммунальных услуг</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по холодному (горячему) водоснабжению в жилых помещениях</w:t>
      </w:r>
    </w:p>
    <w:p w:rsidR="003D319C" w:rsidRPr="003D319C" w:rsidRDefault="003D319C">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4365"/>
        <w:gridCol w:w="1329"/>
        <w:gridCol w:w="1456"/>
        <w:gridCol w:w="1418"/>
      </w:tblGrid>
      <w:tr w:rsidR="003D319C" w:rsidRPr="003D319C">
        <w:tc>
          <w:tcPr>
            <w:tcW w:w="484" w:type="dxa"/>
            <w:tcBorders>
              <w:top w:val="single" w:sz="4" w:space="0" w:color="auto"/>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c>
          <w:tcPr>
            <w:tcW w:w="4365" w:type="dxa"/>
            <w:tcBorders>
              <w:top w:val="single" w:sz="4" w:space="0" w:color="auto"/>
              <w:left w:val="nil"/>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Категория жилых помещений</w:t>
            </w:r>
          </w:p>
        </w:tc>
        <w:tc>
          <w:tcPr>
            <w:tcW w:w="1329"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Единица измерения</w:t>
            </w:r>
          </w:p>
        </w:tc>
        <w:tc>
          <w:tcPr>
            <w:tcW w:w="1456"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Норматив потребления коммунальной услуги холодного водоснабжения</w:t>
            </w:r>
          </w:p>
        </w:tc>
        <w:tc>
          <w:tcPr>
            <w:tcW w:w="1418" w:type="dxa"/>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Норматив потребления коммунальной услуги горячего водоснабжения</w:t>
            </w:r>
          </w:p>
        </w:tc>
      </w:tr>
      <w:tr w:rsidR="003D319C" w:rsidRPr="003D319C">
        <w:tblPrEx>
          <w:tblBorders>
            <w:insideH w:val="none" w:sz="0" w:space="0" w:color="auto"/>
            <w:insideV w:val="none" w:sz="0" w:space="0" w:color="auto"/>
          </w:tblBorders>
        </w:tblPrEx>
        <w:tc>
          <w:tcPr>
            <w:tcW w:w="484"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w:t>
            </w:r>
          </w:p>
        </w:tc>
        <w:tc>
          <w:tcPr>
            <w:tcW w:w="4365"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329"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человека</w:t>
            </w:r>
          </w:p>
        </w:tc>
        <w:tc>
          <w:tcPr>
            <w:tcW w:w="1456"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418"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8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2.</w:t>
            </w:r>
          </w:p>
        </w:tc>
        <w:tc>
          <w:tcPr>
            <w:tcW w:w="4365"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3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человека</w:t>
            </w:r>
          </w:p>
        </w:tc>
        <w:tc>
          <w:tcPr>
            <w:tcW w:w="145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41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8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3.</w:t>
            </w:r>
          </w:p>
        </w:tc>
        <w:tc>
          <w:tcPr>
            <w:tcW w:w="4365"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3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человека</w:t>
            </w:r>
          </w:p>
        </w:tc>
        <w:tc>
          <w:tcPr>
            <w:tcW w:w="145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41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8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4.</w:t>
            </w:r>
          </w:p>
        </w:tc>
        <w:tc>
          <w:tcPr>
            <w:tcW w:w="4365"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3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человека</w:t>
            </w:r>
          </w:p>
        </w:tc>
        <w:tc>
          <w:tcPr>
            <w:tcW w:w="145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41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8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5.</w:t>
            </w:r>
          </w:p>
        </w:tc>
        <w:tc>
          <w:tcPr>
            <w:tcW w:w="4365"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3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человека</w:t>
            </w:r>
          </w:p>
        </w:tc>
        <w:tc>
          <w:tcPr>
            <w:tcW w:w="145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41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8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6.</w:t>
            </w:r>
          </w:p>
        </w:tc>
        <w:tc>
          <w:tcPr>
            <w:tcW w:w="4365"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3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человека</w:t>
            </w:r>
          </w:p>
        </w:tc>
        <w:tc>
          <w:tcPr>
            <w:tcW w:w="145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418"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X</w:t>
            </w:r>
          </w:p>
        </w:tc>
      </w:tr>
      <w:tr w:rsidR="003D319C" w:rsidRPr="003D319C">
        <w:tblPrEx>
          <w:tblBorders>
            <w:insideH w:val="none" w:sz="0" w:space="0" w:color="auto"/>
            <w:insideV w:val="none" w:sz="0" w:space="0" w:color="auto"/>
          </w:tblBorders>
        </w:tblPrEx>
        <w:tc>
          <w:tcPr>
            <w:tcW w:w="48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7.</w:t>
            </w:r>
          </w:p>
        </w:tc>
        <w:tc>
          <w:tcPr>
            <w:tcW w:w="4365"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3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человека</w:t>
            </w:r>
          </w:p>
        </w:tc>
        <w:tc>
          <w:tcPr>
            <w:tcW w:w="145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418"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X</w:t>
            </w:r>
          </w:p>
        </w:tc>
      </w:tr>
      <w:tr w:rsidR="003D319C" w:rsidRPr="003D319C">
        <w:tblPrEx>
          <w:tblBorders>
            <w:insideH w:val="none" w:sz="0" w:space="0" w:color="auto"/>
            <w:insideV w:val="none" w:sz="0" w:space="0" w:color="auto"/>
          </w:tblBorders>
        </w:tblPrEx>
        <w:tc>
          <w:tcPr>
            <w:tcW w:w="48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8.</w:t>
            </w:r>
          </w:p>
        </w:tc>
        <w:tc>
          <w:tcPr>
            <w:tcW w:w="4365"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3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человека</w:t>
            </w:r>
          </w:p>
        </w:tc>
        <w:tc>
          <w:tcPr>
            <w:tcW w:w="145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418"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X</w:t>
            </w:r>
          </w:p>
        </w:tc>
      </w:tr>
      <w:tr w:rsidR="003D319C" w:rsidRPr="003D319C">
        <w:tblPrEx>
          <w:tblBorders>
            <w:insideH w:val="none" w:sz="0" w:space="0" w:color="auto"/>
            <w:insideV w:val="none" w:sz="0" w:space="0" w:color="auto"/>
          </w:tblBorders>
        </w:tblPrEx>
        <w:tc>
          <w:tcPr>
            <w:tcW w:w="48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9.</w:t>
            </w:r>
          </w:p>
        </w:tc>
        <w:tc>
          <w:tcPr>
            <w:tcW w:w="4365"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3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человека</w:t>
            </w:r>
          </w:p>
        </w:tc>
        <w:tc>
          <w:tcPr>
            <w:tcW w:w="145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418"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X</w:t>
            </w:r>
          </w:p>
        </w:tc>
      </w:tr>
      <w:tr w:rsidR="003D319C" w:rsidRPr="003D319C">
        <w:tblPrEx>
          <w:tblBorders>
            <w:insideH w:val="none" w:sz="0" w:space="0" w:color="auto"/>
            <w:insideV w:val="none" w:sz="0" w:space="0" w:color="auto"/>
          </w:tblBorders>
        </w:tblPrEx>
        <w:tc>
          <w:tcPr>
            <w:tcW w:w="48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10.</w:t>
            </w:r>
          </w:p>
        </w:tc>
        <w:tc>
          <w:tcPr>
            <w:tcW w:w="4365"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3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человека</w:t>
            </w:r>
          </w:p>
        </w:tc>
        <w:tc>
          <w:tcPr>
            <w:tcW w:w="145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418"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X</w:t>
            </w:r>
          </w:p>
        </w:tc>
      </w:tr>
      <w:tr w:rsidR="003D319C" w:rsidRPr="003D319C">
        <w:tblPrEx>
          <w:tblBorders>
            <w:insideH w:val="none" w:sz="0" w:space="0" w:color="auto"/>
            <w:insideV w:val="none" w:sz="0" w:space="0" w:color="auto"/>
          </w:tblBorders>
        </w:tblPrEx>
        <w:tc>
          <w:tcPr>
            <w:tcW w:w="48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11.</w:t>
            </w:r>
          </w:p>
        </w:tc>
        <w:tc>
          <w:tcPr>
            <w:tcW w:w="4365"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без водонагревателей с водопроводом и канализацией, оборудованные раковинами, мойками и унитазами</w:t>
            </w:r>
          </w:p>
        </w:tc>
        <w:tc>
          <w:tcPr>
            <w:tcW w:w="13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человека</w:t>
            </w:r>
          </w:p>
        </w:tc>
        <w:tc>
          <w:tcPr>
            <w:tcW w:w="145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418"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X</w:t>
            </w:r>
          </w:p>
        </w:tc>
      </w:tr>
      <w:tr w:rsidR="003D319C" w:rsidRPr="003D319C">
        <w:tblPrEx>
          <w:tblBorders>
            <w:insideH w:val="none" w:sz="0" w:space="0" w:color="auto"/>
            <w:insideV w:val="none" w:sz="0" w:space="0" w:color="auto"/>
          </w:tblBorders>
        </w:tblPrEx>
        <w:tc>
          <w:tcPr>
            <w:tcW w:w="48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12.</w:t>
            </w:r>
          </w:p>
        </w:tc>
        <w:tc>
          <w:tcPr>
            <w:tcW w:w="4365"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3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человека</w:t>
            </w:r>
          </w:p>
        </w:tc>
        <w:tc>
          <w:tcPr>
            <w:tcW w:w="145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418"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X</w:t>
            </w:r>
          </w:p>
        </w:tc>
      </w:tr>
      <w:tr w:rsidR="003D319C" w:rsidRPr="003D319C">
        <w:tblPrEx>
          <w:tblBorders>
            <w:insideH w:val="none" w:sz="0" w:space="0" w:color="auto"/>
            <w:insideV w:val="none" w:sz="0" w:space="0" w:color="auto"/>
          </w:tblBorders>
        </w:tblPrEx>
        <w:tc>
          <w:tcPr>
            <w:tcW w:w="48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13.</w:t>
            </w:r>
          </w:p>
        </w:tc>
        <w:tc>
          <w:tcPr>
            <w:tcW w:w="4365"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3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человека</w:t>
            </w:r>
          </w:p>
        </w:tc>
        <w:tc>
          <w:tcPr>
            <w:tcW w:w="145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418"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X</w:t>
            </w:r>
          </w:p>
        </w:tc>
      </w:tr>
      <w:tr w:rsidR="003D319C" w:rsidRPr="003D319C">
        <w:tblPrEx>
          <w:tblBorders>
            <w:insideH w:val="none" w:sz="0" w:space="0" w:color="auto"/>
            <w:insideV w:val="none" w:sz="0" w:space="0" w:color="auto"/>
          </w:tblBorders>
        </w:tblPrEx>
        <w:tc>
          <w:tcPr>
            <w:tcW w:w="48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14.</w:t>
            </w:r>
          </w:p>
        </w:tc>
        <w:tc>
          <w:tcPr>
            <w:tcW w:w="4365"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3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человека</w:t>
            </w:r>
          </w:p>
        </w:tc>
        <w:tc>
          <w:tcPr>
            <w:tcW w:w="145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418"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X</w:t>
            </w:r>
          </w:p>
        </w:tc>
      </w:tr>
      <w:tr w:rsidR="003D319C" w:rsidRPr="003D319C">
        <w:tblPrEx>
          <w:tblBorders>
            <w:insideH w:val="none" w:sz="0" w:space="0" w:color="auto"/>
            <w:insideV w:val="none" w:sz="0" w:space="0" w:color="auto"/>
          </w:tblBorders>
        </w:tblPrEx>
        <w:tc>
          <w:tcPr>
            <w:tcW w:w="48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15.</w:t>
            </w:r>
          </w:p>
        </w:tc>
        <w:tc>
          <w:tcPr>
            <w:tcW w:w="4365"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с водоразборной колонкой</w:t>
            </w:r>
          </w:p>
        </w:tc>
        <w:tc>
          <w:tcPr>
            <w:tcW w:w="1329"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человека</w:t>
            </w:r>
          </w:p>
        </w:tc>
        <w:tc>
          <w:tcPr>
            <w:tcW w:w="145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418"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X</w:t>
            </w:r>
          </w:p>
        </w:tc>
      </w:tr>
      <w:tr w:rsidR="003D319C" w:rsidRPr="003D319C">
        <w:tblPrEx>
          <w:tblBorders>
            <w:insideH w:val="none" w:sz="0" w:space="0" w:color="auto"/>
            <w:insideV w:val="none" w:sz="0" w:space="0" w:color="auto"/>
          </w:tblBorders>
        </w:tblPrEx>
        <w:tc>
          <w:tcPr>
            <w:tcW w:w="48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16.</w:t>
            </w:r>
          </w:p>
        </w:tc>
        <w:tc>
          <w:tcPr>
            <w:tcW w:w="4365"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329"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человека</w:t>
            </w:r>
          </w:p>
        </w:tc>
        <w:tc>
          <w:tcPr>
            <w:tcW w:w="1456"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c>
          <w:tcPr>
            <w:tcW w:w="1418"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r>
    </w:tbl>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right"/>
        <w:outlineLvl w:val="2"/>
        <w:rPr>
          <w:rFonts w:ascii="Times New Roman" w:hAnsi="Times New Roman" w:cs="Times New Roman"/>
          <w:sz w:val="24"/>
          <w:szCs w:val="24"/>
        </w:rPr>
      </w:pPr>
      <w:r w:rsidRPr="003D319C">
        <w:rPr>
          <w:rFonts w:ascii="Times New Roman" w:hAnsi="Times New Roman" w:cs="Times New Roman"/>
          <w:sz w:val="24"/>
          <w:szCs w:val="24"/>
        </w:rPr>
        <w:t>Таблица 2</w:t>
      </w: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ФОРМА</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для установления нормативов потребления</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холодной (горячей) воды в целях содержания общего</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имущества в многоквартирном доме</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223"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2"/>
        <w:gridCol w:w="2438"/>
        <w:gridCol w:w="1442"/>
        <w:gridCol w:w="1315"/>
        <w:gridCol w:w="1587"/>
        <w:gridCol w:w="1726"/>
      </w:tblGrid>
      <w:tr w:rsidR="003D319C" w:rsidRPr="003D319C">
        <w:tc>
          <w:tcPr>
            <w:tcW w:w="2890" w:type="dxa"/>
            <w:gridSpan w:val="2"/>
            <w:tcBorders>
              <w:top w:val="single" w:sz="4" w:space="0" w:color="auto"/>
              <w:left w:val="nil"/>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Категория жилых помещений</w:t>
            </w:r>
          </w:p>
        </w:tc>
        <w:tc>
          <w:tcPr>
            <w:tcW w:w="1442"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Единица измерения</w:t>
            </w:r>
          </w:p>
        </w:tc>
        <w:tc>
          <w:tcPr>
            <w:tcW w:w="1315"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Этажность</w:t>
            </w:r>
          </w:p>
        </w:tc>
        <w:tc>
          <w:tcPr>
            <w:tcW w:w="1587"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Норматив потребления холодной воды в целях содержания общего имущества в многоквартирном доме</w:t>
            </w:r>
          </w:p>
        </w:tc>
        <w:tc>
          <w:tcPr>
            <w:tcW w:w="1726" w:type="dxa"/>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Норматив потребления горячей воды в целях содержания общего имущества в многоквартирном доме</w:t>
            </w:r>
          </w:p>
        </w:tc>
      </w:tr>
      <w:tr w:rsidR="003D319C" w:rsidRPr="003D319C">
        <w:tblPrEx>
          <w:tblBorders>
            <w:insideV w:val="none" w:sz="0" w:space="0" w:color="auto"/>
          </w:tblBorders>
        </w:tblPrEx>
        <w:tc>
          <w:tcPr>
            <w:tcW w:w="452" w:type="dxa"/>
            <w:vMerge w:val="restart"/>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w:t>
            </w:r>
          </w:p>
        </w:tc>
        <w:tc>
          <w:tcPr>
            <w:tcW w:w="2438" w:type="dxa"/>
            <w:vMerge w:val="restart"/>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дома с централизованным холодным и горячим водоснабжением, водоотведением</w:t>
            </w:r>
          </w:p>
        </w:tc>
        <w:tc>
          <w:tcPr>
            <w:tcW w:w="1442" w:type="dxa"/>
            <w:vMerge w:val="restart"/>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кв. метр общей площади</w:t>
            </w:r>
          </w:p>
        </w:tc>
        <w:tc>
          <w:tcPr>
            <w:tcW w:w="1315"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от 1 до 5</w:t>
            </w:r>
          </w:p>
        </w:tc>
        <w:tc>
          <w:tcPr>
            <w:tcW w:w="1587"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726"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2438"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442"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31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от 6 до 9</w:t>
            </w:r>
          </w:p>
        </w:tc>
        <w:tc>
          <w:tcPr>
            <w:tcW w:w="1587"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72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2438"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442"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31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от 10 до 16</w:t>
            </w:r>
          </w:p>
        </w:tc>
        <w:tc>
          <w:tcPr>
            <w:tcW w:w="1587"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72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2438"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442"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31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более 16</w:t>
            </w:r>
          </w:p>
        </w:tc>
        <w:tc>
          <w:tcPr>
            <w:tcW w:w="1587"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72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52" w:type="dxa"/>
            <w:vMerge w:val="restart"/>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2.</w:t>
            </w:r>
          </w:p>
        </w:tc>
        <w:tc>
          <w:tcPr>
            <w:tcW w:w="2438" w:type="dxa"/>
            <w:vMerge w:val="restart"/>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дома с централизованным холодным водоснабжением, водонагревателями, водоотведением</w:t>
            </w:r>
          </w:p>
        </w:tc>
        <w:tc>
          <w:tcPr>
            <w:tcW w:w="1442" w:type="dxa"/>
            <w:vMerge w:val="restart"/>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кв. метр общей площади</w:t>
            </w:r>
          </w:p>
        </w:tc>
        <w:tc>
          <w:tcPr>
            <w:tcW w:w="131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от 1 до 5</w:t>
            </w:r>
          </w:p>
        </w:tc>
        <w:tc>
          <w:tcPr>
            <w:tcW w:w="1587"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72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X</w:t>
            </w:r>
          </w:p>
        </w:tc>
      </w:tr>
      <w:tr w:rsidR="003D319C" w:rsidRPr="003D319C">
        <w:tblPrEx>
          <w:tblBorders>
            <w:insideH w:val="none" w:sz="0" w:space="0" w:color="auto"/>
            <w:insideV w:val="none" w:sz="0" w:space="0" w:color="auto"/>
          </w:tblBorders>
        </w:tblPrEx>
        <w:tc>
          <w:tcPr>
            <w:tcW w:w="45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2438"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44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31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от 6 до 9</w:t>
            </w:r>
          </w:p>
        </w:tc>
        <w:tc>
          <w:tcPr>
            <w:tcW w:w="1587"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72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X</w:t>
            </w:r>
          </w:p>
        </w:tc>
      </w:tr>
      <w:tr w:rsidR="003D319C" w:rsidRPr="003D319C">
        <w:tblPrEx>
          <w:tblBorders>
            <w:insideH w:val="none" w:sz="0" w:space="0" w:color="auto"/>
            <w:insideV w:val="none" w:sz="0" w:space="0" w:color="auto"/>
          </w:tblBorders>
        </w:tblPrEx>
        <w:tc>
          <w:tcPr>
            <w:tcW w:w="45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2438"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44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31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от 10 до 16</w:t>
            </w:r>
          </w:p>
        </w:tc>
        <w:tc>
          <w:tcPr>
            <w:tcW w:w="1587"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72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X</w:t>
            </w:r>
          </w:p>
        </w:tc>
      </w:tr>
      <w:tr w:rsidR="003D319C" w:rsidRPr="003D319C">
        <w:tblPrEx>
          <w:tblBorders>
            <w:insideH w:val="none" w:sz="0" w:space="0" w:color="auto"/>
            <w:insideV w:val="none" w:sz="0" w:space="0" w:color="auto"/>
          </w:tblBorders>
        </w:tblPrEx>
        <w:tc>
          <w:tcPr>
            <w:tcW w:w="45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2438"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44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31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более 16</w:t>
            </w:r>
          </w:p>
        </w:tc>
        <w:tc>
          <w:tcPr>
            <w:tcW w:w="1587"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72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X</w:t>
            </w:r>
          </w:p>
        </w:tc>
      </w:tr>
      <w:tr w:rsidR="003D319C" w:rsidRPr="003D319C">
        <w:tblPrEx>
          <w:tblBorders>
            <w:insideH w:val="none" w:sz="0" w:space="0" w:color="auto"/>
            <w:insideV w:val="none" w:sz="0" w:space="0" w:color="auto"/>
          </w:tblBorders>
        </w:tblPrEx>
        <w:tc>
          <w:tcPr>
            <w:tcW w:w="452" w:type="dxa"/>
            <w:vMerge w:val="restart"/>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3.</w:t>
            </w:r>
          </w:p>
        </w:tc>
        <w:tc>
          <w:tcPr>
            <w:tcW w:w="2438" w:type="dxa"/>
            <w:vMerge w:val="restart"/>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1442" w:type="dxa"/>
            <w:vMerge w:val="restart"/>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кв. метр общей площади</w:t>
            </w:r>
          </w:p>
        </w:tc>
        <w:tc>
          <w:tcPr>
            <w:tcW w:w="131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от 1 до 5</w:t>
            </w:r>
          </w:p>
        </w:tc>
        <w:tc>
          <w:tcPr>
            <w:tcW w:w="1587"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72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X</w:t>
            </w:r>
          </w:p>
        </w:tc>
      </w:tr>
      <w:tr w:rsidR="003D319C" w:rsidRPr="003D319C">
        <w:tblPrEx>
          <w:tblBorders>
            <w:insideH w:val="none" w:sz="0" w:space="0" w:color="auto"/>
            <w:insideV w:val="none" w:sz="0" w:space="0" w:color="auto"/>
          </w:tblBorders>
        </w:tblPrEx>
        <w:tc>
          <w:tcPr>
            <w:tcW w:w="45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2438"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44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31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от 6 до 9</w:t>
            </w:r>
          </w:p>
        </w:tc>
        <w:tc>
          <w:tcPr>
            <w:tcW w:w="1587"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72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X</w:t>
            </w:r>
          </w:p>
        </w:tc>
      </w:tr>
      <w:tr w:rsidR="003D319C" w:rsidRPr="003D319C">
        <w:tblPrEx>
          <w:tblBorders>
            <w:insideH w:val="none" w:sz="0" w:space="0" w:color="auto"/>
            <w:insideV w:val="none" w:sz="0" w:space="0" w:color="auto"/>
          </w:tblBorders>
        </w:tblPrEx>
        <w:tc>
          <w:tcPr>
            <w:tcW w:w="45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2438"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44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31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от 10 до 16</w:t>
            </w:r>
          </w:p>
        </w:tc>
        <w:tc>
          <w:tcPr>
            <w:tcW w:w="1587"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72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X</w:t>
            </w:r>
          </w:p>
        </w:tc>
      </w:tr>
      <w:tr w:rsidR="003D319C" w:rsidRPr="003D319C">
        <w:tblPrEx>
          <w:tblBorders>
            <w:insideH w:val="none" w:sz="0" w:space="0" w:color="auto"/>
            <w:insideV w:val="none" w:sz="0" w:space="0" w:color="auto"/>
          </w:tblBorders>
        </w:tblPrEx>
        <w:tc>
          <w:tcPr>
            <w:tcW w:w="45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2438"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44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31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более 16</w:t>
            </w:r>
          </w:p>
        </w:tc>
        <w:tc>
          <w:tcPr>
            <w:tcW w:w="1587"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72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X</w:t>
            </w:r>
          </w:p>
        </w:tc>
      </w:tr>
      <w:tr w:rsidR="003D319C" w:rsidRPr="003D319C">
        <w:tblPrEx>
          <w:tblBorders>
            <w:insideH w:val="none" w:sz="0" w:space="0" w:color="auto"/>
            <w:insideV w:val="none" w:sz="0" w:space="0" w:color="auto"/>
          </w:tblBorders>
        </w:tblPrEx>
        <w:tc>
          <w:tcPr>
            <w:tcW w:w="452" w:type="dxa"/>
            <w:vMerge w:val="restart"/>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4.</w:t>
            </w:r>
          </w:p>
        </w:tc>
        <w:tc>
          <w:tcPr>
            <w:tcW w:w="2438" w:type="dxa"/>
            <w:vMerge w:val="restart"/>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дома с централизованным холодным водоснабжением без централизованного водоотведения</w:t>
            </w:r>
          </w:p>
        </w:tc>
        <w:tc>
          <w:tcPr>
            <w:tcW w:w="1442" w:type="dxa"/>
            <w:vMerge w:val="restart"/>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кв. метр общей площади</w:t>
            </w:r>
          </w:p>
        </w:tc>
        <w:tc>
          <w:tcPr>
            <w:tcW w:w="1315"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587"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726"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X</w:t>
            </w:r>
          </w:p>
        </w:tc>
      </w:tr>
      <w:tr w:rsidR="003D319C" w:rsidRPr="003D319C">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2438"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442"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315"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587"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72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2438"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442"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315"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587"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172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2438"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442"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315"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c>
          <w:tcPr>
            <w:tcW w:w="1587"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c>
          <w:tcPr>
            <w:tcW w:w="1726"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r>
    </w:tbl>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right"/>
        <w:outlineLvl w:val="2"/>
        <w:rPr>
          <w:rFonts w:ascii="Times New Roman" w:hAnsi="Times New Roman" w:cs="Times New Roman"/>
          <w:sz w:val="24"/>
          <w:szCs w:val="24"/>
        </w:rPr>
      </w:pPr>
      <w:r w:rsidRPr="003D319C">
        <w:rPr>
          <w:rFonts w:ascii="Times New Roman" w:hAnsi="Times New Roman" w:cs="Times New Roman"/>
          <w:sz w:val="24"/>
          <w:szCs w:val="24"/>
        </w:rPr>
        <w:t>Таблица 3</w:t>
      </w: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ФОРМА</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для установления нормативов потребления коммунальной</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услуги по холодному водоснабжению при использовании</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земельного участка и надворных построек</w:t>
      </w:r>
    </w:p>
    <w:p w:rsidR="003D319C" w:rsidRPr="003D319C" w:rsidRDefault="003D319C">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8"/>
        <w:gridCol w:w="4932"/>
        <w:gridCol w:w="2002"/>
        <w:gridCol w:w="1488"/>
      </w:tblGrid>
      <w:tr w:rsidR="003D319C" w:rsidRPr="003D319C">
        <w:tc>
          <w:tcPr>
            <w:tcW w:w="5450" w:type="dxa"/>
            <w:gridSpan w:val="2"/>
            <w:tcBorders>
              <w:top w:val="single" w:sz="4" w:space="0" w:color="auto"/>
              <w:left w:val="nil"/>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Направление использования коммунального ресурса</w:t>
            </w:r>
          </w:p>
        </w:tc>
        <w:tc>
          <w:tcPr>
            <w:tcW w:w="2002"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Единица измерения</w:t>
            </w:r>
          </w:p>
        </w:tc>
        <w:tc>
          <w:tcPr>
            <w:tcW w:w="1488" w:type="dxa"/>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Норматив потребления</w:t>
            </w:r>
          </w:p>
        </w:tc>
      </w:tr>
      <w:tr w:rsidR="003D319C" w:rsidRPr="003D319C">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w:t>
            </w:r>
          </w:p>
        </w:tc>
        <w:tc>
          <w:tcPr>
            <w:tcW w:w="4932"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Полив земельного участка</w:t>
            </w:r>
          </w:p>
        </w:tc>
        <w:tc>
          <w:tcPr>
            <w:tcW w:w="2002"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кв. метр</w:t>
            </w:r>
          </w:p>
        </w:tc>
        <w:tc>
          <w:tcPr>
            <w:tcW w:w="1488"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1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2.</w:t>
            </w:r>
          </w:p>
        </w:tc>
        <w:tc>
          <w:tcPr>
            <w:tcW w:w="4932"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Водоснабжение и приготовление пищи для сельскохозяйственных животных</w:t>
            </w:r>
          </w:p>
        </w:tc>
        <w:tc>
          <w:tcPr>
            <w:tcW w:w="200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голову животного</w:t>
            </w:r>
          </w:p>
        </w:tc>
        <w:tc>
          <w:tcPr>
            <w:tcW w:w="148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1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3.</w:t>
            </w:r>
          </w:p>
        </w:tc>
        <w:tc>
          <w:tcPr>
            <w:tcW w:w="4932"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2002"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человека</w:t>
            </w:r>
          </w:p>
        </w:tc>
        <w:tc>
          <w:tcPr>
            <w:tcW w:w="148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4.</w:t>
            </w:r>
          </w:p>
        </w:tc>
        <w:tc>
          <w:tcPr>
            <w:tcW w:w="4932"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Водоснабжение иных надворных построек, в том числе гаража, теплиц (зимних садов), других объектов</w:t>
            </w:r>
          </w:p>
        </w:tc>
        <w:tc>
          <w:tcPr>
            <w:tcW w:w="2002"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человека</w:t>
            </w:r>
          </w:p>
        </w:tc>
        <w:tc>
          <w:tcPr>
            <w:tcW w:w="1488"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r>
    </w:tbl>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right"/>
        <w:outlineLvl w:val="2"/>
        <w:rPr>
          <w:rFonts w:ascii="Times New Roman" w:hAnsi="Times New Roman" w:cs="Times New Roman"/>
          <w:sz w:val="24"/>
          <w:szCs w:val="24"/>
        </w:rPr>
      </w:pPr>
      <w:r w:rsidRPr="003D319C">
        <w:rPr>
          <w:rFonts w:ascii="Times New Roman" w:hAnsi="Times New Roman" w:cs="Times New Roman"/>
          <w:sz w:val="24"/>
          <w:szCs w:val="24"/>
        </w:rPr>
        <w:t>Таблица 4</w:t>
      </w: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ФОРМА</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для установления нормативов потребления коммунальной</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услуги по газоснабжению</w:t>
      </w:r>
    </w:p>
    <w:p w:rsidR="003D319C" w:rsidRPr="003D319C" w:rsidRDefault="003D319C">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
        <w:gridCol w:w="4819"/>
        <w:gridCol w:w="1694"/>
        <w:gridCol w:w="1964"/>
      </w:tblGrid>
      <w:tr w:rsidR="003D319C" w:rsidRPr="003D319C">
        <w:tc>
          <w:tcPr>
            <w:tcW w:w="5397" w:type="dxa"/>
            <w:gridSpan w:val="2"/>
            <w:tcBorders>
              <w:top w:val="single" w:sz="4" w:space="0" w:color="auto"/>
              <w:left w:val="nil"/>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Категория многоквартирного (жилого) дома</w:t>
            </w:r>
          </w:p>
        </w:tc>
        <w:tc>
          <w:tcPr>
            <w:tcW w:w="1694"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Единица измерения</w:t>
            </w:r>
          </w:p>
        </w:tc>
        <w:tc>
          <w:tcPr>
            <w:tcW w:w="1964" w:type="dxa"/>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 xml:space="preserve">Норматив потребления </w:t>
            </w:r>
            <w:hyperlink w:anchor="P1776" w:history="1">
              <w:r w:rsidRPr="003D319C">
                <w:rPr>
                  <w:rFonts w:ascii="Times New Roman" w:hAnsi="Times New Roman" w:cs="Times New Roman"/>
                  <w:color w:val="0000FF"/>
                  <w:sz w:val="24"/>
                  <w:szCs w:val="24"/>
                </w:rPr>
                <w:t>&lt;*&gt;</w:t>
              </w:r>
            </w:hyperlink>
          </w:p>
        </w:tc>
      </w:tr>
      <w:tr w:rsidR="003D319C" w:rsidRPr="003D319C">
        <w:tblPrEx>
          <w:tblBorders>
            <w:insideH w:val="none" w:sz="0" w:space="0" w:color="auto"/>
            <w:insideV w:val="none" w:sz="0" w:space="0" w:color="auto"/>
          </w:tblBorders>
        </w:tblPrEx>
        <w:tc>
          <w:tcPr>
            <w:tcW w:w="9055" w:type="dxa"/>
            <w:gridSpan w:val="4"/>
            <w:tcBorders>
              <w:top w:val="single" w:sz="4" w:space="0" w:color="auto"/>
              <w:left w:val="nil"/>
              <w:bottom w:val="nil"/>
              <w:right w:val="nil"/>
            </w:tcBorders>
          </w:tcPr>
          <w:p w:rsidR="003D319C" w:rsidRPr="003D319C" w:rsidRDefault="003D319C">
            <w:pPr>
              <w:pStyle w:val="ConsPlusNormal"/>
              <w:jc w:val="center"/>
              <w:outlineLvl w:val="3"/>
              <w:rPr>
                <w:rFonts w:ascii="Times New Roman" w:hAnsi="Times New Roman" w:cs="Times New Roman"/>
                <w:sz w:val="24"/>
                <w:szCs w:val="24"/>
              </w:rPr>
            </w:pPr>
            <w:r w:rsidRPr="003D319C">
              <w:rPr>
                <w:rFonts w:ascii="Times New Roman" w:hAnsi="Times New Roman" w:cs="Times New Roman"/>
                <w:sz w:val="24"/>
                <w:szCs w:val="24"/>
              </w:rPr>
              <w:t>1. Для приготовления пищи</w:t>
            </w:r>
          </w:p>
        </w:tc>
      </w:tr>
      <w:tr w:rsidR="003D319C" w:rsidRPr="003D319C">
        <w:tblPrEx>
          <w:tblBorders>
            <w:insideH w:val="none" w:sz="0" w:space="0" w:color="auto"/>
            <w:insideV w:val="none" w:sz="0" w:space="0" w:color="auto"/>
          </w:tblBorders>
        </w:tblPrEx>
        <w:tc>
          <w:tcPr>
            <w:tcW w:w="5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1.1.</w:t>
            </w:r>
          </w:p>
        </w:tc>
        <w:tc>
          <w:tcPr>
            <w:tcW w:w="481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оборудованные газовой плитой, при газоснабжении сжиженным углеводородным газом</w:t>
            </w:r>
          </w:p>
        </w:tc>
        <w:tc>
          <w:tcPr>
            <w:tcW w:w="169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килограмм на человека в месяц</w:t>
            </w:r>
          </w:p>
        </w:tc>
        <w:tc>
          <w:tcPr>
            <w:tcW w:w="196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1.2.</w:t>
            </w:r>
          </w:p>
        </w:tc>
        <w:tc>
          <w:tcPr>
            <w:tcW w:w="481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оборудованные газовой плитой, при газоснабжении природным газом</w:t>
            </w:r>
          </w:p>
        </w:tc>
        <w:tc>
          <w:tcPr>
            <w:tcW w:w="169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на человека в месяц</w:t>
            </w:r>
          </w:p>
        </w:tc>
        <w:tc>
          <w:tcPr>
            <w:tcW w:w="196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9055" w:type="dxa"/>
            <w:gridSpan w:val="4"/>
            <w:tcBorders>
              <w:top w:val="nil"/>
              <w:left w:val="nil"/>
              <w:bottom w:val="nil"/>
              <w:right w:val="nil"/>
            </w:tcBorders>
          </w:tcPr>
          <w:p w:rsidR="003D319C" w:rsidRPr="003D319C" w:rsidRDefault="003D319C">
            <w:pPr>
              <w:pStyle w:val="ConsPlusNormal"/>
              <w:jc w:val="center"/>
              <w:outlineLvl w:val="3"/>
              <w:rPr>
                <w:rFonts w:ascii="Times New Roman" w:hAnsi="Times New Roman" w:cs="Times New Roman"/>
                <w:sz w:val="24"/>
                <w:szCs w:val="24"/>
              </w:rPr>
            </w:pPr>
            <w:r w:rsidRPr="003D319C">
              <w:rPr>
                <w:rFonts w:ascii="Times New Roman" w:hAnsi="Times New Roman" w:cs="Times New Roman"/>
                <w:sz w:val="24"/>
                <w:szCs w:val="24"/>
              </w:rPr>
              <w:t>2. Для подогрева воды</w:t>
            </w:r>
          </w:p>
        </w:tc>
      </w:tr>
      <w:tr w:rsidR="003D319C" w:rsidRPr="003D319C">
        <w:tblPrEx>
          <w:tblBorders>
            <w:insideH w:val="none" w:sz="0" w:space="0" w:color="auto"/>
            <w:insideV w:val="none" w:sz="0" w:space="0" w:color="auto"/>
          </w:tblBorders>
        </w:tblPrEx>
        <w:tc>
          <w:tcPr>
            <w:tcW w:w="5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2.1.</w:t>
            </w:r>
          </w:p>
        </w:tc>
        <w:tc>
          <w:tcPr>
            <w:tcW w:w="481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килограмм на человека в месяц</w:t>
            </w:r>
          </w:p>
        </w:tc>
        <w:tc>
          <w:tcPr>
            <w:tcW w:w="196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2.2.</w:t>
            </w:r>
          </w:p>
        </w:tc>
        <w:tc>
          <w:tcPr>
            <w:tcW w:w="481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на человека в месяц</w:t>
            </w:r>
          </w:p>
        </w:tc>
        <w:tc>
          <w:tcPr>
            <w:tcW w:w="196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2.3.</w:t>
            </w:r>
          </w:p>
        </w:tc>
        <w:tc>
          <w:tcPr>
            <w:tcW w:w="481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килограмм на человека в месяц</w:t>
            </w:r>
          </w:p>
        </w:tc>
        <w:tc>
          <w:tcPr>
            <w:tcW w:w="196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2.4.</w:t>
            </w:r>
          </w:p>
        </w:tc>
        <w:tc>
          <w:tcPr>
            <w:tcW w:w="481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на человека в месяц</w:t>
            </w:r>
          </w:p>
        </w:tc>
        <w:tc>
          <w:tcPr>
            <w:tcW w:w="196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9055" w:type="dxa"/>
            <w:gridSpan w:val="4"/>
            <w:tcBorders>
              <w:top w:val="nil"/>
              <w:left w:val="nil"/>
              <w:bottom w:val="nil"/>
              <w:right w:val="nil"/>
            </w:tcBorders>
          </w:tcPr>
          <w:p w:rsidR="003D319C" w:rsidRPr="003D319C" w:rsidRDefault="003D319C">
            <w:pPr>
              <w:pStyle w:val="ConsPlusNormal"/>
              <w:jc w:val="center"/>
              <w:outlineLvl w:val="3"/>
              <w:rPr>
                <w:rFonts w:ascii="Times New Roman" w:hAnsi="Times New Roman" w:cs="Times New Roman"/>
                <w:sz w:val="24"/>
                <w:szCs w:val="24"/>
              </w:rPr>
            </w:pPr>
            <w:r w:rsidRPr="003D319C">
              <w:rPr>
                <w:rFonts w:ascii="Times New Roman" w:hAnsi="Times New Roman" w:cs="Times New Roman"/>
                <w:sz w:val="24"/>
                <w:szCs w:val="24"/>
              </w:rPr>
              <w:t>3. Для отопления жилых помещений</w:t>
            </w:r>
          </w:p>
        </w:tc>
      </w:tr>
      <w:tr w:rsidR="003D319C" w:rsidRPr="003D319C">
        <w:tblPrEx>
          <w:tblBorders>
            <w:insideH w:val="none" w:sz="0" w:space="0" w:color="auto"/>
            <w:insideV w:val="none" w:sz="0" w:space="0" w:color="auto"/>
          </w:tblBorders>
        </w:tblPrEx>
        <w:tc>
          <w:tcPr>
            <w:tcW w:w="5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3.1.</w:t>
            </w:r>
          </w:p>
        </w:tc>
        <w:tc>
          <w:tcPr>
            <w:tcW w:w="481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при газоснабжении природным газом</w:t>
            </w:r>
          </w:p>
        </w:tc>
        <w:tc>
          <w:tcPr>
            <w:tcW w:w="169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на кв. метр общей площади жилых помещений в месяц</w:t>
            </w:r>
          </w:p>
        </w:tc>
        <w:tc>
          <w:tcPr>
            <w:tcW w:w="196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78"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3.2.</w:t>
            </w:r>
          </w:p>
        </w:tc>
        <w:tc>
          <w:tcPr>
            <w:tcW w:w="4819"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при газоснабжении сжиженным углеводородным газом</w:t>
            </w:r>
          </w:p>
        </w:tc>
        <w:tc>
          <w:tcPr>
            <w:tcW w:w="1694"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килограмм на кв. метр общей площади жилых помещений в месяц</w:t>
            </w:r>
          </w:p>
        </w:tc>
        <w:tc>
          <w:tcPr>
            <w:tcW w:w="1964"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r>
    </w:tbl>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bookmarkStart w:id="28" w:name="P1776"/>
      <w:bookmarkEnd w:id="28"/>
      <w:r w:rsidRPr="003D319C">
        <w:rPr>
          <w:rFonts w:ascii="Times New Roman" w:hAnsi="Times New Roman" w:cs="Times New Roman"/>
          <w:sz w:val="24"/>
          <w:szCs w:val="24"/>
        </w:rP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жилых помещений устанавливаются для каждой климатической зоны отдельно.</w:t>
      </w: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right"/>
        <w:outlineLvl w:val="2"/>
        <w:rPr>
          <w:rFonts w:ascii="Times New Roman" w:hAnsi="Times New Roman" w:cs="Times New Roman"/>
          <w:sz w:val="24"/>
          <w:szCs w:val="24"/>
        </w:rPr>
      </w:pPr>
      <w:r w:rsidRPr="003D319C">
        <w:rPr>
          <w:rFonts w:ascii="Times New Roman" w:hAnsi="Times New Roman" w:cs="Times New Roman"/>
          <w:sz w:val="24"/>
          <w:szCs w:val="24"/>
        </w:rPr>
        <w:t>Таблица 5</w:t>
      </w: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ФОРМА</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для установления нормативов потребления коммунальной услуги</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по газоснабжению при использовании земельного участка</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и надворных построек</w:t>
      </w:r>
    </w:p>
    <w:p w:rsidR="003D319C" w:rsidRPr="003D319C" w:rsidRDefault="003D319C">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
        <w:gridCol w:w="4819"/>
        <w:gridCol w:w="1694"/>
        <w:gridCol w:w="1964"/>
      </w:tblGrid>
      <w:tr w:rsidR="003D319C" w:rsidRPr="003D319C">
        <w:tc>
          <w:tcPr>
            <w:tcW w:w="5397" w:type="dxa"/>
            <w:gridSpan w:val="2"/>
            <w:tcBorders>
              <w:top w:val="single" w:sz="4" w:space="0" w:color="auto"/>
              <w:left w:val="nil"/>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Направление использования коммунального ресурса</w:t>
            </w:r>
          </w:p>
        </w:tc>
        <w:tc>
          <w:tcPr>
            <w:tcW w:w="1694"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Единица измерения</w:t>
            </w:r>
          </w:p>
        </w:tc>
        <w:tc>
          <w:tcPr>
            <w:tcW w:w="1964" w:type="dxa"/>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 xml:space="preserve">Норматив потребления </w:t>
            </w:r>
            <w:hyperlink w:anchor="P1816" w:history="1">
              <w:r w:rsidRPr="003D319C">
                <w:rPr>
                  <w:rFonts w:ascii="Times New Roman" w:hAnsi="Times New Roman" w:cs="Times New Roman"/>
                  <w:color w:val="0000FF"/>
                  <w:sz w:val="24"/>
                  <w:szCs w:val="24"/>
                </w:rPr>
                <w:t>&lt;*&gt;</w:t>
              </w:r>
            </w:hyperlink>
          </w:p>
        </w:tc>
      </w:tr>
      <w:tr w:rsidR="003D319C" w:rsidRPr="003D319C">
        <w:tblPrEx>
          <w:tblBorders>
            <w:insideH w:val="none" w:sz="0" w:space="0" w:color="auto"/>
            <w:insideV w:val="none" w:sz="0" w:space="0" w:color="auto"/>
          </w:tblBorders>
        </w:tblPrEx>
        <w:tc>
          <w:tcPr>
            <w:tcW w:w="578"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w:t>
            </w:r>
          </w:p>
        </w:tc>
        <w:tc>
          <w:tcPr>
            <w:tcW w:w="4819"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Отопление надворных построек, расположенных на земельном участке, при газоснабжении природным газом</w:t>
            </w:r>
          </w:p>
        </w:tc>
        <w:tc>
          <w:tcPr>
            <w:tcW w:w="1694"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кв. метр площади</w:t>
            </w:r>
          </w:p>
        </w:tc>
        <w:tc>
          <w:tcPr>
            <w:tcW w:w="1964"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2.</w:t>
            </w:r>
          </w:p>
        </w:tc>
        <w:tc>
          <w:tcPr>
            <w:tcW w:w="481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Отопление надворных построек, расположенных на земельном участке, при газоснабжении сжиженным углеводородным газом</w:t>
            </w:r>
          </w:p>
        </w:tc>
        <w:tc>
          <w:tcPr>
            <w:tcW w:w="169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килограмм в месяц на кв. метр площади</w:t>
            </w:r>
          </w:p>
        </w:tc>
        <w:tc>
          <w:tcPr>
            <w:tcW w:w="196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3.</w:t>
            </w:r>
          </w:p>
        </w:tc>
        <w:tc>
          <w:tcPr>
            <w:tcW w:w="481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Приготовление пищи и подогрев воды для крупного рогатого скота при газоснабжении природным газом</w:t>
            </w:r>
          </w:p>
        </w:tc>
        <w:tc>
          <w:tcPr>
            <w:tcW w:w="169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голову животного</w:t>
            </w:r>
          </w:p>
        </w:tc>
        <w:tc>
          <w:tcPr>
            <w:tcW w:w="196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4.</w:t>
            </w:r>
          </w:p>
        </w:tc>
        <w:tc>
          <w:tcPr>
            <w:tcW w:w="481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Приготовление пищи и подогрев воды для крупного рогатого скота при газоснабжении сжиженным углеводородным газом</w:t>
            </w:r>
          </w:p>
        </w:tc>
        <w:tc>
          <w:tcPr>
            <w:tcW w:w="169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килограмм в месяц на голову животного</w:t>
            </w:r>
          </w:p>
        </w:tc>
        <w:tc>
          <w:tcPr>
            <w:tcW w:w="196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5.</w:t>
            </w:r>
          </w:p>
        </w:tc>
        <w:tc>
          <w:tcPr>
            <w:tcW w:w="481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Приготовление пищи и подогрев воды для иных сельскохозяйственных животных при газоснабжении природным газом</w:t>
            </w:r>
          </w:p>
        </w:tc>
        <w:tc>
          <w:tcPr>
            <w:tcW w:w="1694"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куб. метр в месяц на голову животного</w:t>
            </w:r>
          </w:p>
        </w:tc>
        <w:tc>
          <w:tcPr>
            <w:tcW w:w="196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78"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6.</w:t>
            </w:r>
          </w:p>
        </w:tc>
        <w:tc>
          <w:tcPr>
            <w:tcW w:w="4819"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Приготовление пищи и подогрев воды для иных сельскохозяйственных животных при газоснабжении сжиженным углеводородным газом</w:t>
            </w:r>
          </w:p>
        </w:tc>
        <w:tc>
          <w:tcPr>
            <w:tcW w:w="1694"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килограмм в месяц на голову животного</w:t>
            </w:r>
          </w:p>
        </w:tc>
        <w:tc>
          <w:tcPr>
            <w:tcW w:w="1964"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r>
    </w:tbl>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bookmarkStart w:id="29" w:name="P1816"/>
      <w:bookmarkEnd w:id="29"/>
      <w:r w:rsidRPr="003D319C">
        <w:rPr>
          <w:rFonts w:ascii="Times New Roman" w:hAnsi="Times New Roman" w:cs="Times New Roman"/>
          <w:sz w:val="24"/>
          <w:szCs w:val="24"/>
        </w:rP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надворных построек устанавливаются для каждой климатической зоны отдельно.</w:t>
      </w: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right"/>
        <w:outlineLvl w:val="2"/>
        <w:rPr>
          <w:rFonts w:ascii="Times New Roman" w:hAnsi="Times New Roman" w:cs="Times New Roman"/>
          <w:sz w:val="24"/>
          <w:szCs w:val="24"/>
        </w:rPr>
      </w:pPr>
      <w:r w:rsidRPr="003D319C">
        <w:rPr>
          <w:rFonts w:ascii="Times New Roman" w:hAnsi="Times New Roman" w:cs="Times New Roman"/>
          <w:sz w:val="24"/>
          <w:szCs w:val="24"/>
        </w:rPr>
        <w:t>Таблица 6</w:t>
      </w: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ФОРМА</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для установления нормативов потребления коммунальной</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услуги по отоплению</w:t>
      </w:r>
    </w:p>
    <w:p w:rsidR="003D319C" w:rsidRPr="003D319C" w:rsidRDefault="003D319C">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5"/>
        <w:gridCol w:w="2378"/>
        <w:gridCol w:w="2213"/>
        <w:gridCol w:w="2268"/>
      </w:tblGrid>
      <w:tr w:rsidR="003D319C" w:rsidRPr="003D319C">
        <w:tc>
          <w:tcPr>
            <w:tcW w:w="2225" w:type="dxa"/>
            <w:vMerge w:val="restart"/>
            <w:tcBorders>
              <w:top w:val="single" w:sz="4" w:space="0" w:color="auto"/>
              <w:left w:val="nil"/>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Категория многоквартирного (жилого) дома</w:t>
            </w:r>
          </w:p>
        </w:tc>
        <w:tc>
          <w:tcPr>
            <w:tcW w:w="6859" w:type="dxa"/>
            <w:gridSpan w:val="3"/>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 xml:space="preserve">Норматив потребления (Гкал на 1 кв. метр общей площади жилого помещения в месяц) </w:t>
            </w:r>
            <w:hyperlink w:anchor="P1921" w:history="1">
              <w:r w:rsidRPr="003D319C">
                <w:rPr>
                  <w:rFonts w:ascii="Times New Roman" w:hAnsi="Times New Roman" w:cs="Times New Roman"/>
                  <w:color w:val="0000FF"/>
                  <w:sz w:val="24"/>
                  <w:szCs w:val="24"/>
                </w:rPr>
                <w:t>&lt;*&gt;</w:t>
              </w:r>
            </w:hyperlink>
          </w:p>
        </w:tc>
      </w:tr>
      <w:tr w:rsidR="003D319C" w:rsidRPr="003D319C">
        <w:tc>
          <w:tcPr>
            <w:tcW w:w="2225" w:type="dxa"/>
            <w:vMerge/>
            <w:tcBorders>
              <w:top w:val="single" w:sz="4" w:space="0" w:color="auto"/>
              <w:left w:val="nil"/>
              <w:bottom w:val="single" w:sz="4" w:space="0" w:color="auto"/>
            </w:tcBorders>
          </w:tcPr>
          <w:p w:rsidR="003D319C" w:rsidRPr="003D319C" w:rsidRDefault="003D319C">
            <w:pPr>
              <w:rPr>
                <w:rFonts w:ascii="Times New Roman" w:hAnsi="Times New Roman" w:cs="Times New Roman"/>
                <w:sz w:val="24"/>
                <w:szCs w:val="24"/>
              </w:rPr>
            </w:pPr>
          </w:p>
        </w:tc>
        <w:tc>
          <w:tcPr>
            <w:tcW w:w="2378"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со стенами из камня, кирпича</w:t>
            </w:r>
          </w:p>
        </w:tc>
        <w:tc>
          <w:tcPr>
            <w:tcW w:w="2213"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со стенами из панелей, блоков</w:t>
            </w:r>
          </w:p>
        </w:tc>
        <w:tc>
          <w:tcPr>
            <w:tcW w:w="2268" w:type="dxa"/>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со стенами из дерева, смешанных и других материалов</w:t>
            </w:r>
          </w:p>
        </w:tc>
      </w:tr>
      <w:tr w:rsidR="003D319C" w:rsidRPr="003D319C">
        <w:tblPrEx>
          <w:tblBorders>
            <w:insideH w:val="none" w:sz="0" w:space="0" w:color="auto"/>
            <w:insideV w:val="none" w:sz="0" w:space="0" w:color="auto"/>
          </w:tblBorders>
        </w:tblPrEx>
        <w:tc>
          <w:tcPr>
            <w:tcW w:w="2225"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Этажность</w:t>
            </w:r>
          </w:p>
        </w:tc>
        <w:tc>
          <w:tcPr>
            <w:tcW w:w="6859" w:type="dxa"/>
            <w:gridSpan w:val="3"/>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до 1999 года постройки включительно</w:t>
            </w: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3 - 4</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5 - 9</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10</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11</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12</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13</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14</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15</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16 и более</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Этажность</w:t>
            </w:r>
          </w:p>
        </w:tc>
        <w:tc>
          <w:tcPr>
            <w:tcW w:w="6859" w:type="dxa"/>
            <w:gridSpan w:val="3"/>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многоквартирные и жилые дома после 1999 года постройки</w:t>
            </w: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4 - 5</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6 - 7</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8</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9</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10</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11</w:t>
            </w:r>
          </w:p>
        </w:tc>
        <w:tc>
          <w:tcPr>
            <w:tcW w:w="237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2225"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12 и более</w:t>
            </w:r>
          </w:p>
        </w:tc>
        <w:tc>
          <w:tcPr>
            <w:tcW w:w="2378"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c>
          <w:tcPr>
            <w:tcW w:w="2213"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c>
          <w:tcPr>
            <w:tcW w:w="2268"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r>
    </w:tbl>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bookmarkStart w:id="30" w:name="P1921"/>
      <w:bookmarkEnd w:id="30"/>
      <w:r w:rsidRPr="003D319C">
        <w:rPr>
          <w:rFonts w:ascii="Times New Roman" w:hAnsi="Times New Roman" w:cs="Times New Roman"/>
          <w:sz w:val="24"/>
          <w:szCs w:val="24"/>
        </w:rP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right"/>
        <w:outlineLvl w:val="2"/>
        <w:rPr>
          <w:rFonts w:ascii="Times New Roman" w:hAnsi="Times New Roman" w:cs="Times New Roman"/>
          <w:sz w:val="24"/>
          <w:szCs w:val="24"/>
        </w:rPr>
      </w:pPr>
      <w:r w:rsidRPr="003D319C">
        <w:rPr>
          <w:rFonts w:ascii="Times New Roman" w:hAnsi="Times New Roman" w:cs="Times New Roman"/>
          <w:sz w:val="24"/>
          <w:szCs w:val="24"/>
        </w:rPr>
        <w:t>Таблица 7</w:t>
      </w: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ФОРМА</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для установления норматива потребления коммунальной услуги</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по отоплению при использовании надворных построек,</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расположенных на земельном участке</w:t>
      </w:r>
    </w:p>
    <w:p w:rsidR="003D319C" w:rsidRPr="003D319C" w:rsidRDefault="003D319C">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1663"/>
        <w:gridCol w:w="1897"/>
      </w:tblGrid>
      <w:tr w:rsidR="003D319C" w:rsidRPr="003D319C">
        <w:tc>
          <w:tcPr>
            <w:tcW w:w="5386" w:type="dxa"/>
            <w:tcBorders>
              <w:lef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Направление использования коммунального ресурса</w:t>
            </w:r>
          </w:p>
        </w:tc>
        <w:tc>
          <w:tcPr>
            <w:tcW w:w="1663" w:type="dxa"/>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Единица измерения</w:t>
            </w:r>
          </w:p>
        </w:tc>
        <w:tc>
          <w:tcPr>
            <w:tcW w:w="1897" w:type="dxa"/>
            <w:tcBorders>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 xml:space="preserve">Норматив потребления </w:t>
            </w:r>
            <w:hyperlink w:anchor="P1940" w:history="1">
              <w:r w:rsidRPr="003D319C">
                <w:rPr>
                  <w:rFonts w:ascii="Times New Roman" w:hAnsi="Times New Roman" w:cs="Times New Roman"/>
                  <w:color w:val="0000FF"/>
                  <w:sz w:val="24"/>
                  <w:szCs w:val="24"/>
                </w:rPr>
                <w:t>&lt;*&gt;</w:t>
              </w:r>
            </w:hyperlink>
          </w:p>
        </w:tc>
      </w:tr>
      <w:tr w:rsidR="003D319C" w:rsidRPr="003D319C">
        <w:tblPrEx>
          <w:tblBorders>
            <w:insideV w:val="none" w:sz="0" w:space="0" w:color="auto"/>
          </w:tblBorders>
        </w:tblPrEx>
        <w:tc>
          <w:tcPr>
            <w:tcW w:w="5386" w:type="dxa"/>
            <w:tcBorders>
              <w:left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Отопление на кв. метр надворных построек, расположенных на земельном участке</w:t>
            </w:r>
          </w:p>
        </w:tc>
        <w:tc>
          <w:tcPr>
            <w:tcW w:w="1663" w:type="dxa"/>
            <w:tcBorders>
              <w:left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Гкал на кв. метр в месяц</w:t>
            </w:r>
          </w:p>
        </w:tc>
        <w:tc>
          <w:tcPr>
            <w:tcW w:w="1897" w:type="dxa"/>
            <w:tcBorders>
              <w:left w:val="nil"/>
              <w:right w:val="nil"/>
            </w:tcBorders>
          </w:tcPr>
          <w:p w:rsidR="003D319C" w:rsidRPr="003D319C" w:rsidRDefault="003D319C">
            <w:pPr>
              <w:pStyle w:val="ConsPlusNormal"/>
              <w:rPr>
                <w:rFonts w:ascii="Times New Roman" w:hAnsi="Times New Roman" w:cs="Times New Roman"/>
                <w:sz w:val="24"/>
                <w:szCs w:val="24"/>
              </w:rPr>
            </w:pPr>
          </w:p>
        </w:tc>
      </w:tr>
    </w:tbl>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r w:rsidRPr="003D319C">
        <w:rPr>
          <w:rFonts w:ascii="Times New Roman" w:hAnsi="Times New Roman" w:cs="Times New Roman"/>
          <w:sz w:val="24"/>
          <w:szCs w:val="24"/>
        </w:rPr>
        <w:t>--------------------------------</w:t>
      </w:r>
    </w:p>
    <w:p w:rsidR="003D319C" w:rsidRPr="003D319C" w:rsidRDefault="003D319C">
      <w:pPr>
        <w:pStyle w:val="ConsPlusNormal"/>
        <w:spacing w:before="220"/>
        <w:ind w:firstLine="540"/>
        <w:jc w:val="both"/>
        <w:rPr>
          <w:rFonts w:ascii="Times New Roman" w:hAnsi="Times New Roman" w:cs="Times New Roman"/>
          <w:sz w:val="24"/>
          <w:szCs w:val="24"/>
        </w:rPr>
      </w:pPr>
      <w:bookmarkStart w:id="31" w:name="P1940"/>
      <w:bookmarkEnd w:id="31"/>
      <w:r w:rsidRPr="003D319C">
        <w:rPr>
          <w:rFonts w:ascii="Times New Roman" w:hAnsi="Times New Roman" w:cs="Times New Roman"/>
          <w:sz w:val="24"/>
          <w:szCs w:val="24"/>
        </w:rP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right"/>
        <w:outlineLvl w:val="2"/>
        <w:rPr>
          <w:rFonts w:ascii="Times New Roman" w:hAnsi="Times New Roman" w:cs="Times New Roman"/>
          <w:sz w:val="24"/>
          <w:szCs w:val="24"/>
        </w:rPr>
      </w:pPr>
      <w:r w:rsidRPr="003D319C">
        <w:rPr>
          <w:rFonts w:ascii="Times New Roman" w:hAnsi="Times New Roman" w:cs="Times New Roman"/>
          <w:sz w:val="24"/>
          <w:szCs w:val="24"/>
        </w:rPr>
        <w:t>Таблица 8</w:t>
      </w: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ФОРМА</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для установления нормативов потребления</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коммунальной услуги по электроснабжению в жилых помещениях</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многоквартирных домов и жилых домах, в том числе</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общежитиях квартирного типа</w:t>
      </w:r>
    </w:p>
    <w:p w:rsidR="003D319C" w:rsidRPr="003D319C" w:rsidRDefault="003D319C">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3"/>
        <w:gridCol w:w="3402"/>
        <w:gridCol w:w="1274"/>
        <w:gridCol w:w="1107"/>
        <w:gridCol w:w="538"/>
        <w:gridCol w:w="538"/>
        <w:gridCol w:w="539"/>
        <w:gridCol w:w="538"/>
        <w:gridCol w:w="539"/>
      </w:tblGrid>
      <w:tr w:rsidR="003D319C" w:rsidRPr="003D319C">
        <w:tc>
          <w:tcPr>
            <w:tcW w:w="523" w:type="dxa"/>
            <w:vMerge w:val="restart"/>
            <w:tcBorders>
              <w:top w:val="single" w:sz="4" w:space="0" w:color="auto"/>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c>
          <w:tcPr>
            <w:tcW w:w="3402" w:type="dxa"/>
            <w:vMerge w:val="restart"/>
            <w:tcBorders>
              <w:top w:val="single" w:sz="4" w:space="0" w:color="auto"/>
              <w:left w:val="nil"/>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Категория жилых помещений</w:t>
            </w:r>
          </w:p>
        </w:tc>
        <w:tc>
          <w:tcPr>
            <w:tcW w:w="1274" w:type="dxa"/>
            <w:vMerge w:val="restart"/>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Единица измерения</w:t>
            </w:r>
          </w:p>
        </w:tc>
        <w:tc>
          <w:tcPr>
            <w:tcW w:w="1107" w:type="dxa"/>
            <w:vMerge w:val="restart"/>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Количество комнат в жилом помещении</w:t>
            </w:r>
          </w:p>
        </w:tc>
        <w:tc>
          <w:tcPr>
            <w:tcW w:w="2692" w:type="dxa"/>
            <w:gridSpan w:val="5"/>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Норматив потребления</w:t>
            </w:r>
          </w:p>
        </w:tc>
      </w:tr>
      <w:tr w:rsidR="003D319C" w:rsidRPr="003D319C">
        <w:tc>
          <w:tcPr>
            <w:tcW w:w="523" w:type="dxa"/>
            <w:vMerge/>
            <w:tcBorders>
              <w:top w:val="single" w:sz="4" w:space="0" w:color="auto"/>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3402" w:type="dxa"/>
            <w:vMerge/>
            <w:tcBorders>
              <w:top w:val="single" w:sz="4" w:space="0" w:color="auto"/>
              <w:left w:val="nil"/>
              <w:bottom w:val="single" w:sz="4" w:space="0" w:color="auto"/>
            </w:tcBorders>
          </w:tcPr>
          <w:p w:rsidR="003D319C" w:rsidRPr="003D319C" w:rsidRDefault="003D319C">
            <w:pPr>
              <w:rPr>
                <w:rFonts w:ascii="Times New Roman" w:hAnsi="Times New Roman" w:cs="Times New Roman"/>
                <w:sz w:val="24"/>
                <w:szCs w:val="24"/>
              </w:rPr>
            </w:pPr>
          </w:p>
        </w:tc>
        <w:tc>
          <w:tcPr>
            <w:tcW w:w="1274" w:type="dxa"/>
            <w:vMerge/>
            <w:tcBorders>
              <w:top w:val="single" w:sz="4" w:space="0" w:color="auto"/>
              <w:bottom w:val="single" w:sz="4" w:space="0" w:color="auto"/>
            </w:tcBorders>
          </w:tcPr>
          <w:p w:rsidR="003D319C" w:rsidRPr="003D319C" w:rsidRDefault="003D319C">
            <w:pPr>
              <w:rPr>
                <w:rFonts w:ascii="Times New Roman" w:hAnsi="Times New Roman" w:cs="Times New Roman"/>
                <w:sz w:val="24"/>
                <w:szCs w:val="24"/>
              </w:rPr>
            </w:pPr>
          </w:p>
        </w:tc>
        <w:tc>
          <w:tcPr>
            <w:tcW w:w="1107" w:type="dxa"/>
            <w:vMerge/>
            <w:tcBorders>
              <w:top w:val="single" w:sz="4" w:space="0" w:color="auto"/>
              <w:bottom w:val="single" w:sz="4" w:space="0" w:color="auto"/>
            </w:tcBorders>
          </w:tcPr>
          <w:p w:rsidR="003D319C" w:rsidRPr="003D319C" w:rsidRDefault="003D319C">
            <w:pPr>
              <w:rPr>
                <w:rFonts w:ascii="Times New Roman" w:hAnsi="Times New Roman" w:cs="Times New Roman"/>
                <w:sz w:val="24"/>
                <w:szCs w:val="24"/>
              </w:rPr>
            </w:pPr>
          </w:p>
        </w:tc>
        <w:tc>
          <w:tcPr>
            <w:tcW w:w="2692" w:type="dxa"/>
            <w:gridSpan w:val="5"/>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количество человек, проживающих в помещении</w:t>
            </w:r>
          </w:p>
        </w:tc>
      </w:tr>
      <w:tr w:rsidR="003D319C" w:rsidRPr="003D319C">
        <w:tc>
          <w:tcPr>
            <w:tcW w:w="523" w:type="dxa"/>
            <w:vMerge/>
            <w:tcBorders>
              <w:top w:val="single" w:sz="4" w:space="0" w:color="auto"/>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3402" w:type="dxa"/>
            <w:vMerge/>
            <w:tcBorders>
              <w:top w:val="single" w:sz="4" w:space="0" w:color="auto"/>
              <w:left w:val="nil"/>
              <w:bottom w:val="single" w:sz="4" w:space="0" w:color="auto"/>
            </w:tcBorders>
          </w:tcPr>
          <w:p w:rsidR="003D319C" w:rsidRPr="003D319C" w:rsidRDefault="003D319C">
            <w:pPr>
              <w:rPr>
                <w:rFonts w:ascii="Times New Roman" w:hAnsi="Times New Roman" w:cs="Times New Roman"/>
                <w:sz w:val="24"/>
                <w:szCs w:val="24"/>
              </w:rPr>
            </w:pPr>
          </w:p>
        </w:tc>
        <w:tc>
          <w:tcPr>
            <w:tcW w:w="1274" w:type="dxa"/>
            <w:vMerge/>
            <w:tcBorders>
              <w:top w:val="single" w:sz="4" w:space="0" w:color="auto"/>
              <w:bottom w:val="single" w:sz="4" w:space="0" w:color="auto"/>
            </w:tcBorders>
          </w:tcPr>
          <w:p w:rsidR="003D319C" w:rsidRPr="003D319C" w:rsidRDefault="003D319C">
            <w:pPr>
              <w:rPr>
                <w:rFonts w:ascii="Times New Roman" w:hAnsi="Times New Roman" w:cs="Times New Roman"/>
                <w:sz w:val="24"/>
                <w:szCs w:val="24"/>
              </w:rPr>
            </w:pPr>
          </w:p>
        </w:tc>
        <w:tc>
          <w:tcPr>
            <w:tcW w:w="1107" w:type="dxa"/>
            <w:vMerge/>
            <w:tcBorders>
              <w:top w:val="single" w:sz="4" w:space="0" w:color="auto"/>
              <w:bottom w:val="single" w:sz="4" w:space="0" w:color="auto"/>
            </w:tcBorders>
          </w:tcPr>
          <w:p w:rsidR="003D319C" w:rsidRPr="003D319C" w:rsidRDefault="003D319C">
            <w:pPr>
              <w:rPr>
                <w:rFonts w:ascii="Times New Roman" w:hAnsi="Times New Roman" w:cs="Times New Roman"/>
                <w:sz w:val="24"/>
                <w:szCs w:val="24"/>
              </w:rPr>
            </w:pPr>
          </w:p>
        </w:tc>
        <w:tc>
          <w:tcPr>
            <w:tcW w:w="538"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w:t>
            </w:r>
          </w:p>
        </w:tc>
        <w:tc>
          <w:tcPr>
            <w:tcW w:w="538"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w:t>
            </w:r>
          </w:p>
        </w:tc>
        <w:tc>
          <w:tcPr>
            <w:tcW w:w="539"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w:t>
            </w:r>
          </w:p>
        </w:tc>
        <w:tc>
          <w:tcPr>
            <w:tcW w:w="538"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w:t>
            </w:r>
          </w:p>
        </w:tc>
        <w:tc>
          <w:tcPr>
            <w:tcW w:w="539" w:type="dxa"/>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 и более</w:t>
            </w:r>
          </w:p>
        </w:tc>
      </w:tr>
      <w:tr w:rsidR="003D319C" w:rsidRPr="003D319C">
        <w:tblPrEx>
          <w:tblBorders>
            <w:insideV w:val="none" w:sz="0" w:space="0" w:color="auto"/>
          </w:tblBorders>
        </w:tblPrEx>
        <w:tc>
          <w:tcPr>
            <w:tcW w:w="523" w:type="dxa"/>
            <w:vMerge w:val="restart"/>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w:t>
            </w:r>
          </w:p>
        </w:tc>
        <w:tc>
          <w:tcPr>
            <w:tcW w:w="3402" w:type="dxa"/>
            <w:vMerge w:val="restart"/>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274" w:type="dxa"/>
            <w:vMerge w:val="restart"/>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кВт·ч в месяц на человека</w:t>
            </w:r>
          </w:p>
        </w:tc>
        <w:tc>
          <w:tcPr>
            <w:tcW w:w="1107"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w:t>
            </w:r>
          </w:p>
        </w:tc>
        <w:tc>
          <w:tcPr>
            <w:tcW w:w="538"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3402"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274"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107"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w:t>
            </w: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3402"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274"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107"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w:t>
            </w: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3402"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274"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107"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 и более</w:t>
            </w: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23" w:type="dxa"/>
            <w:vMerge w:val="restart"/>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2.</w:t>
            </w:r>
          </w:p>
        </w:tc>
        <w:tc>
          <w:tcPr>
            <w:tcW w:w="3402" w:type="dxa"/>
            <w:vMerge w:val="restart"/>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74" w:type="dxa"/>
            <w:vMerge w:val="restart"/>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кВт·ч в месяц на человека</w:t>
            </w:r>
          </w:p>
        </w:tc>
        <w:tc>
          <w:tcPr>
            <w:tcW w:w="1107"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w:t>
            </w: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23"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340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274"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107"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w:t>
            </w: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23"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340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274"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107"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w:t>
            </w: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23"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340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274"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107"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 и более</w:t>
            </w: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23" w:type="dxa"/>
            <w:vMerge w:val="restart"/>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3.</w:t>
            </w:r>
          </w:p>
        </w:tc>
        <w:tc>
          <w:tcPr>
            <w:tcW w:w="3402" w:type="dxa"/>
            <w:vMerge w:val="restart"/>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74" w:type="dxa"/>
            <w:vMerge w:val="restart"/>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кВт·ч в месяц на человека</w:t>
            </w:r>
          </w:p>
        </w:tc>
        <w:tc>
          <w:tcPr>
            <w:tcW w:w="1107"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w:t>
            </w: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23"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340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274"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107"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w:t>
            </w: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23"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340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274"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107"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w:t>
            </w: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23"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340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274"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107"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 и более</w:t>
            </w: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23" w:type="dxa"/>
            <w:vMerge w:val="restart"/>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4.</w:t>
            </w:r>
          </w:p>
        </w:tc>
        <w:tc>
          <w:tcPr>
            <w:tcW w:w="3402" w:type="dxa"/>
            <w:vMerge w:val="restart"/>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74" w:type="dxa"/>
            <w:vMerge w:val="restart"/>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кВт·ч в месяц на человека</w:t>
            </w:r>
          </w:p>
        </w:tc>
        <w:tc>
          <w:tcPr>
            <w:tcW w:w="1107"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w:t>
            </w: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23"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340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274"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107"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w:t>
            </w: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23"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340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274"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107"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w:t>
            </w: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23"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3402"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274"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107"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 и более</w:t>
            </w: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23" w:type="dxa"/>
            <w:vMerge w:val="restart"/>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5.</w:t>
            </w:r>
          </w:p>
        </w:tc>
        <w:tc>
          <w:tcPr>
            <w:tcW w:w="3402" w:type="dxa"/>
            <w:vMerge w:val="restart"/>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1274" w:type="dxa"/>
            <w:vMerge w:val="restart"/>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кВт·ч в месяц на человека</w:t>
            </w:r>
          </w:p>
        </w:tc>
        <w:tc>
          <w:tcPr>
            <w:tcW w:w="1107"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w:t>
            </w: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3402"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274"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107"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w:t>
            </w: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3402"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274"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107"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w:t>
            </w: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3402"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274"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107"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 и более</w:t>
            </w:r>
          </w:p>
        </w:tc>
        <w:tc>
          <w:tcPr>
            <w:tcW w:w="538"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c>
          <w:tcPr>
            <w:tcW w:w="538"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c>
          <w:tcPr>
            <w:tcW w:w="539"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r>
    </w:tbl>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right"/>
        <w:outlineLvl w:val="2"/>
        <w:rPr>
          <w:rFonts w:ascii="Times New Roman" w:hAnsi="Times New Roman" w:cs="Times New Roman"/>
          <w:sz w:val="24"/>
          <w:szCs w:val="24"/>
        </w:rPr>
      </w:pPr>
      <w:r w:rsidRPr="003D319C">
        <w:rPr>
          <w:rFonts w:ascii="Times New Roman" w:hAnsi="Times New Roman" w:cs="Times New Roman"/>
          <w:sz w:val="24"/>
          <w:szCs w:val="24"/>
        </w:rPr>
        <w:t>Таблица 9</w:t>
      </w: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ФОРМА</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для установления нормативов потребления коммунальной услуги</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по электроснабжению в жилых помещениях в многоквартирных</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домах, включающих общежития квартирного типа, общежития</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коридорного, гостиничного и секционного типов</w:t>
      </w:r>
    </w:p>
    <w:p w:rsidR="003D319C" w:rsidRPr="003D319C" w:rsidRDefault="003D319C">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6"/>
        <w:gridCol w:w="4195"/>
        <w:gridCol w:w="1245"/>
        <w:gridCol w:w="1680"/>
        <w:gridCol w:w="1429"/>
      </w:tblGrid>
      <w:tr w:rsidR="003D319C" w:rsidRPr="003D319C">
        <w:tc>
          <w:tcPr>
            <w:tcW w:w="466" w:type="dxa"/>
            <w:tcBorders>
              <w:top w:val="single" w:sz="4" w:space="0" w:color="auto"/>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c>
          <w:tcPr>
            <w:tcW w:w="4195" w:type="dxa"/>
            <w:tcBorders>
              <w:top w:val="single" w:sz="4" w:space="0" w:color="auto"/>
              <w:left w:val="nil"/>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Категория жилых помещений</w:t>
            </w:r>
          </w:p>
        </w:tc>
        <w:tc>
          <w:tcPr>
            <w:tcW w:w="1245"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Единица измерения</w:t>
            </w:r>
          </w:p>
        </w:tc>
        <w:tc>
          <w:tcPr>
            <w:tcW w:w="1680"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Количество человек, проживающих в помещении</w:t>
            </w:r>
          </w:p>
        </w:tc>
        <w:tc>
          <w:tcPr>
            <w:tcW w:w="1429" w:type="dxa"/>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Норматив потребления</w:t>
            </w:r>
          </w:p>
        </w:tc>
      </w:tr>
      <w:tr w:rsidR="003D319C" w:rsidRPr="003D319C">
        <w:tblPrEx>
          <w:tblBorders>
            <w:insideV w:val="none" w:sz="0" w:space="0" w:color="auto"/>
          </w:tblBorders>
        </w:tblPrEx>
        <w:tc>
          <w:tcPr>
            <w:tcW w:w="466" w:type="dxa"/>
            <w:vMerge w:val="restart"/>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w:t>
            </w:r>
          </w:p>
        </w:tc>
        <w:tc>
          <w:tcPr>
            <w:tcW w:w="4195" w:type="dxa"/>
            <w:vMerge w:val="restart"/>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Общежития,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w:t>
            </w:r>
          </w:p>
        </w:tc>
        <w:tc>
          <w:tcPr>
            <w:tcW w:w="1245" w:type="dxa"/>
            <w:vMerge w:val="restart"/>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кВт·ч в месяц на человека</w:t>
            </w:r>
          </w:p>
        </w:tc>
        <w:tc>
          <w:tcPr>
            <w:tcW w:w="1680"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w:t>
            </w:r>
          </w:p>
        </w:tc>
        <w:tc>
          <w:tcPr>
            <w:tcW w:w="1429"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4195"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245"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w:t>
            </w:r>
          </w:p>
        </w:tc>
        <w:tc>
          <w:tcPr>
            <w:tcW w:w="14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4195"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245"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w:t>
            </w:r>
          </w:p>
        </w:tc>
        <w:tc>
          <w:tcPr>
            <w:tcW w:w="14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4195"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245"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w:t>
            </w:r>
          </w:p>
        </w:tc>
        <w:tc>
          <w:tcPr>
            <w:tcW w:w="14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4195"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245" w:type="dxa"/>
            <w:vMerge/>
            <w:tcBorders>
              <w:top w:val="single" w:sz="4" w:space="0" w:color="auto"/>
              <w:left w:val="nil"/>
              <w:bottom w:val="nil"/>
              <w:right w:val="nil"/>
            </w:tcBorders>
          </w:tcPr>
          <w:p w:rsidR="003D319C" w:rsidRPr="003D319C" w:rsidRDefault="003D319C">
            <w:pPr>
              <w:rPr>
                <w:rFonts w:ascii="Times New Roman" w:hAnsi="Times New Roman" w:cs="Times New Roman"/>
                <w:sz w:val="24"/>
                <w:szCs w:val="24"/>
              </w:rPr>
            </w:pP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 и более</w:t>
            </w:r>
          </w:p>
        </w:tc>
        <w:tc>
          <w:tcPr>
            <w:tcW w:w="14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66" w:type="dxa"/>
            <w:vMerge w:val="restart"/>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2.</w:t>
            </w:r>
          </w:p>
        </w:tc>
        <w:tc>
          <w:tcPr>
            <w:tcW w:w="4195" w:type="dxa"/>
            <w:vMerge w:val="restart"/>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45" w:type="dxa"/>
            <w:vMerge w:val="restart"/>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кВт·ч в месяц на человека</w:t>
            </w: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w:t>
            </w:r>
          </w:p>
        </w:tc>
        <w:tc>
          <w:tcPr>
            <w:tcW w:w="14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66"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4195"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245"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w:t>
            </w:r>
          </w:p>
        </w:tc>
        <w:tc>
          <w:tcPr>
            <w:tcW w:w="14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66"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4195"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245"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w:t>
            </w:r>
          </w:p>
        </w:tc>
        <w:tc>
          <w:tcPr>
            <w:tcW w:w="14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66"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4195"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245"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w:t>
            </w:r>
          </w:p>
        </w:tc>
        <w:tc>
          <w:tcPr>
            <w:tcW w:w="14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66"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4195"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245"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 и более</w:t>
            </w:r>
          </w:p>
        </w:tc>
        <w:tc>
          <w:tcPr>
            <w:tcW w:w="14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66" w:type="dxa"/>
            <w:vMerge w:val="restart"/>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3.</w:t>
            </w:r>
          </w:p>
        </w:tc>
        <w:tc>
          <w:tcPr>
            <w:tcW w:w="4195" w:type="dxa"/>
            <w:vMerge w:val="restart"/>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45" w:type="dxa"/>
            <w:vMerge w:val="restart"/>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кВт·ч в месяц на человека</w:t>
            </w: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w:t>
            </w:r>
          </w:p>
        </w:tc>
        <w:tc>
          <w:tcPr>
            <w:tcW w:w="14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66"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4195"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245"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w:t>
            </w:r>
          </w:p>
        </w:tc>
        <w:tc>
          <w:tcPr>
            <w:tcW w:w="14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66"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4195"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245"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w:t>
            </w:r>
          </w:p>
        </w:tc>
        <w:tc>
          <w:tcPr>
            <w:tcW w:w="14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66"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4195"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245"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w:t>
            </w:r>
          </w:p>
        </w:tc>
        <w:tc>
          <w:tcPr>
            <w:tcW w:w="14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66"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4195"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245" w:type="dxa"/>
            <w:vMerge/>
            <w:tcBorders>
              <w:top w:val="nil"/>
              <w:left w:val="nil"/>
              <w:bottom w:val="nil"/>
              <w:right w:val="nil"/>
            </w:tcBorders>
          </w:tcPr>
          <w:p w:rsidR="003D319C" w:rsidRPr="003D319C" w:rsidRDefault="003D319C">
            <w:pPr>
              <w:rPr>
                <w:rFonts w:ascii="Times New Roman" w:hAnsi="Times New Roman" w:cs="Times New Roman"/>
                <w:sz w:val="24"/>
                <w:szCs w:val="24"/>
              </w:rPr>
            </w:pP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 и более</w:t>
            </w:r>
          </w:p>
        </w:tc>
        <w:tc>
          <w:tcPr>
            <w:tcW w:w="14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66" w:type="dxa"/>
            <w:vMerge w:val="restart"/>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4.</w:t>
            </w:r>
          </w:p>
        </w:tc>
        <w:tc>
          <w:tcPr>
            <w:tcW w:w="4195" w:type="dxa"/>
            <w:vMerge w:val="restart"/>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45" w:type="dxa"/>
            <w:vMerge w:val="restart"/>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кВт·ч в месяц на человека</w:t>
            </w: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1</w:t>
            </w:r>
          </w:p>
        </w:tc>
        <w:tc>
          <w:tcPr>
            <w:tcW w:w="14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4195"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245"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2</w:t>
            </w:r>
          </w:p>
        </w:tc>
        <w:tc>
          <w:tcPr>
            <w:tcW w:w="14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4195"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245"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3</w:t>
            </w:r>
          </w:p>
        </w:tc>
        <w:tc>
          <w:tcPr>
            <w:tcW w:w="14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4195"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245"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4</w:t>
            </w:r>
          </w:p>
        </w:tc>
        <w:tc>
          <w:tcPr>
            <w:tcW w:w="14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4195"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245" w:type="dxa"/>
            <w:vMerge/>
            <w:tcBorders>
              <w:top w:val="nil"/>
              <w:left w:val="nil"/>
              <w:bottom w:val="single" w:sz="4" w:space="0" w:color="auto"/>
              <w:right w:val="nil"/>
            </w:tcBorders>
          </w:tcPr>
          <w:p w:rsidR="003D319C" w:rsidRPr="003D319C" w:rsidRDefault="003D319C">
            <w:pPr>
              <w:rPr>
                <w:rFonts w:ascii="Times New Roman" w:hAnsi="Times New Roman" w:cs="Times New Roman"/>
                <w:sz w:val="24"/>
                <w:szCs w:val="24"/>
              </w:rPr>
            </w:pPr>
          </w:p>
        </w:tc>
        <w:tc>
          <w:tcPr>
            <w:tcW w:w="1680"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5 и более</w:t>
            </w:r>
          </w:p>
        </w:tc>
        <w:tc>
          <w:tcPr>
            <w:tcW w:w="1429"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r>
    </w:tbl>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right"/>
        <w:outlineLvl w:val="2"/>
        <w:rPr>
          <w:rFonts w:ascii="Times New Roman" w:hAnsi="Times New Roman" w:cs="Times New Roman"/>
          <w:sz w:val="24"/>
          <w:szCs w:val="24"/>
        </w:rPr>
      </w:pPr>
      <w:r w:rsidRPr="003D319C">
        <w:rPr>
          <w:rFonts w:ascii="Times New Roman" w:hAnsi="Times New Roman" w:cs="Times New Roman"/>
          <w:sz w:val="24"/>
          <w:szCs w:val="24"/>
        </w:rPr>
        <w:t>Таблица 10</w:t>
      </w: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ФОРМА</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для установления нормативов потребления электрической</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энергии в целях содержания общего имущества</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в многоквартирном доме</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 xml:space="preserve">(в ред. </w:t>
      </w:r>
      <w:hyperlink r:id="rId224" w:history="1">
        <w:r w:rsidRPr="003D319C">
          <w:rPr>
            <w:rFonts w:ascii="Times New Roman" w:hAnsi="Times New Roman" w:cs="Times New Roman"/>
            <w:color w:val="0000FF"/>
            <w:sz w:val="24"/>
            <w:szCs w:val="24"/>
          </w:rPr>
          <w:t>Постановления</w:t>
        </w:r>
      </w:hyperlink>
      <w:r w:rsidRPr="003D319C">
        <w:rPr>
          <w:rFonts w:ascii="Times New Roman" w:hAnsi="Times New Roman" w:cs="Times New Roman"/>
          <w:sz w:val="24"/>
          <w:szCs w:val="24"/>
        </w:rPr>
        <w:t xml:space="preserve"> Правительства РФ от 26.12.2016 N 1498)</w:t>
      </w:r>
    </w:p>
    <w:p w:rsidR="003D319C" w:rsidRPr="003D319C" w:rsidRDefault="003D319C">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
        <w:gridCol w:w="5329"/>
        <w:gridCol w:w="1680"/>
        <w:gridCol w:w="1514"/>
      </w:tblGrid>
      <w:tr w:rsidR="003D319C" w:rsidRPr="003D319C">
        <w:tc>
          <w:tcPr>
            <w:tcW w:w="5825" w:type="dxa"/>
            <w:gridSpan w:val="2"/>
            <w:tcBorders>
              <w:top w:val="single" w:sz="4" w:space="0" w:color="auto"/>
              <w:left w:val="nil"/>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Категория многоквартирных домов</w:t>
            </w:r>
          </w:p>
        </w:tc>
        <w:tc>
          <w:tcPr>
            <w:tcW w:w="1680"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Единица измерения</w:t>
            </w:r>
          </w:p>
        </w:tc>
        <w:tc>
          <w:tcPr>
            <w:tcW w:w="1514" w:type="dxa"/>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Норматив потребления</w:t>
            </w:r>
          </w:p>
        </w:tc>
      </w:tr>
      <w:tr w:rsidR="003D319C" w:rsidRPr="003D319C">
        <w:tblPrEx>
          <w:tblBorders>
            <w:insideH w:val="none" w:sz="0" w:space="0" w:color="auto"/>
            <w:insideV w:val="none" w:sz="0" w:space="0" w:color="auto"/>
          </w:tblBorders>
        </w:tblPrEx>
        <w:tc>
          <w:tcPr>
            <w:tcW w:w="496"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w:t>
            </w:r>
          </w:p>
        </w:tc>
        <w:tc>
          <w:tcPr>
            <w:tcW w:w="5329"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1680"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кВт·ч в месяц на кв. метр</w:t>
            </w:r>
          </w:p>
        </w:tc>
        <w:tc>
          <w:tcPr>
            <w:tcW w:w="1514"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9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2.</w:t>
            </w:r>
          </w:p>
        </w:tc>
        <w:tc>
          <w:tcPr>
            <w:tcW w:w="53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кВт·ч в месяц на кв. метр</w:t>
            </w:r>
          </w:p>
        </w:tc>
        <w:tc>
          <w:tcPr>
            <w:tcW w:w="151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9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3.</w:t>
            </w:r>
          </w:p>
        </w:tc>
        <w:tc>
          <w:tcPr>
            <w:tcW w:w="5329"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680"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кВт·ч в месяц на кв. метр</w:t>
            </w:r>
          </w:p>
        </w:tc>
        <w:tc>
          <w:tcPr>
            <w:tcW w:w="1514"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96"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4.</w:t>
            </w:r>
          </w:p>
        </w:tc>
        <w:tc>
          <w:tcPr>
            <w:tcW w:w="5329"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680"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кВт·ч в месяц на кв. метр</w:t>
            </w:r>
          </w:p>
        </w:tc>
        <w:tc>
          <w:tcPr>
            <w:tcW w:w="1514"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r>
    </w:tbl>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right"/>
        <w:outlineLvl w:val="2"/>
        <w:rPr>
          <w:rFonts w:ascii="Times New Roman" w:hAnsi="Times New Roman" w:cs="Times New Roman"/>
          <w:sz w:val="24"/>
          <w:szCs w:val="24"/>
        </w:rPr>
      </w:pPr>
      <w:r w:rsidRPr="003D319C">
        <w:rPr>
          <w:rFonts w:ascii="Times New Roman" w:hAnsi="Times New Roman" w:cs="Times New Roman"/>
          <w:sz w:val="24"/>
          <w:szCs w:val="24"/>
        </w:rPr>
        <w:t>Таблица 11</w:t>
      </w:r>
    </w:p>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ФОРМА</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для установления нормативов потребления коммунальной услуги</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по электроснабжению при использовании надворных построек,</w:t>
      </w:r>
    </w:p>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расположенных на земельном участке</w:t>
      </w:r>
    </w:p>
    <w:p w:rsidR="003D319C" w:rsidRPr="003D319C" w:rsidRDefault="003D319C">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
        <w:gridCol w:w="5216"/>
        <w:gridCol w:w="1738"/>
        <w:gridCol w:w="1500"/>
      </w:tblGrid>
      <w:tr w:rsidR="003D319C" w:rsidRPr="003D319C">
        <w:tc>
          <w:tcPr>
            <w:tcW w:w="5714" w:type="dxa"/>
            <w:gridSpan w:val="2"/>
            <w:tcBorders>
              <w:top w:val="single" w:sz="4" w:space="0" w:color="auto"/>
              <w:left w:val="nil"/>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Направление использования коммунального ресурса</w:t>
            </w:r>
          </w:p>
        </w:tc>
        <w:tc>
          <w:tcPr>
            <w:tcW w:w="1738" w:type="dxa"/>
            <w:tcBorders>
              <w:top w:val="single" w:sz="4" w:space="0" w:color="auto"/>
              <w:bottom w:val="single" w:sz="4" w:space="0" w:color="auto"/>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Единица измерения</w:t>
            </w:r>
          </w:p>
        </w:tc>
        <w:tc>
          <w:tcPr>
            <w:tcW w:w="1500" w:type="dxa"/>
            <w:tcBorders>
              <w:top w:val="single" w:sz="4" w:space="0" w:color="auto"/>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Норматив потребления</w:t>
            </w:r>
          </w:p>
        </w:tc>
      </w:tr>
      <w:tr w:rsidR="003D319C" w:rsidRPr="003D319C">
        <w:tblPrEx>
          <w:tblBorders>
            <w:insideH w:val="none" w:sz="0" w:space="0" w:color="auto"/>
            <w:insideV w:val="none" w:sz="0" w:space="0" w:color="auto"/>
          </w:tblBorders>
        </w:tblPrEx>
        <w:tc>
          <w:tcPr>
            <w:tcW w:w="498"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1.</w:t>
            </w:r>
          </w:p>
        </w:tc>
        <w:tc>
          <w:tcPr>
            <w:tcW w:w="5216"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Освещение в целях содержания сельскохозяйственных животных</w:t>
            </w:r>
          </w:p>
        </w:tc>
        <w:tc>
          <w:tcPr>
            <w:tcW w:w="1738" w:type="dxa"/>
            <w:tcBorders>
              <w:top w:val="single" w:sz="4" w:space="0" w:color="auto"/>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кВт·ч в месяц на кв. м</w:t>
            </w:r>
          </w:p>
        </w:tc>
        <w:tc>
          <w:tcPr>
            <w:tcW w:w="1500" w:type="dxa"/>
            <w:tcBorders>
              <w:top w:val="single" w:sz="4" w:space="0" w:color="auto"/>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98"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2.</w:t>
            </w:r>
          </w:p>
        </w:tc>
        <w:tc>
          <w:tcPr>
            <w:tcW w:w="5216"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Освещение иных надворных построек, в том числе бань, саун, бассейнов, гаражей, теплиц (зимних садов)</w:t>
            </w:r>
          </w:p>
        </w:tc>
        <w:tc>
          <w:tcPr>
            <w:tcW w:w="1738" w:type="dxa"/>
            <w:tcBorders>
              <w:top w:val="nil"/>
              <w:left w:val="nil"/>
              <w:bottom w:val="nil"/>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кВт·ч в месяц на кв. м</w:t>
            </w:r>
          </w:p>
        </w:tc>
        <w:tc>
          <w:tcPr>
            <w:tcW w:w="1500" w:type="dxa"/>
            <w:tcBorders>
              <w:top w:val="nil"/>
              <w:left w:val="nil"/>
              <w:bottom w:val="nil"/>
              <w:right w:val="nil"/>
            </w:tcBorders>
          </w:tcPr>
          <w:p w:rsidR="003D319C" w:rsidRPr="003D319C" w:rsidRDefault="003D319C">
            <w:pPr>
              <w:pStyle w:val="ConsPlusNormal"/>
              <w:rPr>
                <w:rFonts w:ascii="Times New Roman" w:hAnsi="Times New Roman" w:cs="Times New Roman"/>
                <w:sz w:val="24"/>
                <w:szCs w:val="24"/>
              </w:rPr>
            </w:pPr>
          </w:p>
        </w:tc>
      </w:tr>
      <w:tr w:rsidR="003D319C" w:rsidRPr="003D319C">
        <w:tblPrEx>
          <w:tblBorders>
            <w:insideH w:val="none" w:sz="0" w:space="0" w:color="auto"/>
            <w:insideV w:val="none" w:sz="0" w:space="0" w:color="auto"/>
          </w:tblBorders>
        </w:tblPrEx>
        <w:tc>
          <w:tcPr>
            <w:tcW w:w="498"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3.</w:t>
            </w:r>
          </w:p>
        </w:tc>
        <w:tc>
          <w:tcPr>
            <w:tcW w:w="5216"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r w:rsidRPr="003D319C">
              <w:rPr>
                <w:rFonts w:ascii="Times New Roman" w:hAnsi="Times New Roman" w:cs="Times New Roman"/>
                <w:sz w:val="24"/>
                <w:szCs w:val="24"/>
              </w:rPr>
              <w:t>Приготовление пищи и подогрев воды для сельскохозяйственных животных</w:t>
            </w:r>
          </w:p>
        </w:tc>
        <w:tc>
          <w:tcPr>
            <w:tcW w:w="1738" w:type="dxa"/>
            <w:tcBorders>
              <w:top w:val="nil"/>
              <w:left w:val="nil"/>
              <w:bottom w:val="single" w:sz="4" w:space="0" w:color="auto"/>
              <w:right w:val="nil"/>
            </w:tcBorders>
          </w:tcPr>
          <w:p w:rsidR="003D319C" w:rsidRPr="003D319C" w:rsidRDefault="003D319C">
            <w:pPr>
              <w:pStyle w:val="ConsPlusNormal"/>
              <w:jc w:val="center"/>
              <w:rPr>
                <w:rFonts w:ascii="Times New Roman" w:hAnsi="Times New Roman" w:cs="Times New Roman"/>
                <w:sz w:val="24"/>
                <w:szCs w:val="24"/>
              </w:rPr>
            </w:pPr>
            <w:r w:rsidRPr="003D319C">
              <w:rPr>
                <w:rFonts w:ascii="Times New Roman" w:hAnsi="Times New Roman" w:cs="Times New Roman"/>
                <w:sz w:val="24"/>
                <w:szCs w:val="24"/>
              </w:rPr>
              <w:t>кВт·ч в месяц на голову животного</w:t>
            </w:r>
          </w:p>
        </w:tc>
        <w:tc>
          <w:tcPr>
            <w:tcW w:w="1500" w:type="dxa"/>
            <w:tcBorders>
              <w:top w:val="nil"/>
              <w:left w:val="nil"/>
              <w:bottom w:val="single" w:sz="4" w:space="0" w:color="auto"/>
              <w:right w:val="nil"/>
            </w:tcBorders>
          </w:tcPr>
          <w:p w:rsidR="003D319C" w:rsidRPr="003D319C" w:rsidRDefault="003D319C">
            <w:pPr>
              <w:pStyle w:val="ConsPlusNormal"/>
              <w:rPr>
                <w:rFonts w:ascii="Times New Roman" w:hAnsi="Times New Roman" w:cs="Times New Roman"/>
                <w:sz w:val="24"/>
                <w:szCs w:val="24"/>
              </w:rPr>
            </w:pPr>
          </w:p>
        </w:tc>
      </w:tr>
    </w:tbl>
    <w:p w:rsidR="003D319C" w:rsidRPr="003D319C" w:rsidRDefault="003D319C">
      <w:pPr>
        <w:pStyle w:val="ConsPlusNormal"/>
        <w:jc w:val="both"/>
        <w:rPr>
          <w:rFonts w:ascii="Times New Roman" w:hAnsi="Times New Roman" w:cs="Times New Roman"/>
          <w:sz w:val="24"/>
          <w:szCs w:val="24"/>
        </w:rPr>
      </w:pPr>
    </w:p>
    <w:p w:rsidR="003D319C" w:rsidRPr="003D319C" w:rsidRDefault="003D319C">
      <w:pPr>
        <w:pStyle w:val="ConsPlusNormal"/>
        <w:ind w:firstLine="540"/>
        <w:jc w:val="both"/>
        <w:rPr>
          <w:rFonts w:ascii="Times New Roman" w:hAnsi="Times New Roman" w:cs="Times New Roman"/>
          <w:sz w:val="24"/>
          <w:szCs w:val="24"/>
        </w:rPr>
      </w:pPr>
    </w:p>
    <w:p w:rsidR="003D319C" w:rsidRPr="003D319C" w:rsidRDefault="003D319C">
      <w:pPr>
        <w:pStyle w:val="ConsPlusNormal"/>
        <w:pBdr>
          <w:top w:val="single" w:sz="6" w:space="0" w:color="auto"/>
        </w:pBdr>
        <w:spacing w:before="100" w:after="100"/>
        <w:jc w:val="both"/>
        <w:rPr>
          <w:rFonts w:ascii="Times New Roman" w:hAnsi="Times New Roman" w:cs="Times New Roman"/>
          <w:sz w:val="24"/>
          <w:szCs w:val="24"/>
        </w:rPr>
      </w:pPr>
    </w:p>
    <w:p w:rsidR="008444E2" w:rsidRPr="003D319C" w:rsidRDefault="008444E2">
      <w:pPr>
        <w:rPr>
          <w:rFonts w:ascii="Times New Roman" w:hAnsi="Times New Roman" w:cs="Times New Roman"/>
          <w:sz w:val="24"/>
          <w:szCs w:val="24"/>
        </w:rPr>
      </w:pPr>
    </w:p>
    <w:sectPr w:rsidR="008444E2" w:rsidRPr="003D319C" w:rsidSect="00385CC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319C"/>
    <w:rsid w:val="00000677"/>
    <w:rsid w:val="00000A84"/>
    <w:rsid w:val="00000AE8"/>
    <w:rsid w:val="00001116"/>
    <w:rsid w:val="000015F3"/>
    <w:rsid w:val="0000173E"/>
    <w:rsid w:val="00001856"/>
    <w:rsid w:val="00002413"/>
    <w:rsid w:val="000024FC"/>
    <w:rsid w:val="00002531"/>
    <w:rsid w:val="000025D3"/>
    <w:rsid w:val="000028FB"/>
    <w:rsid w:val="000029E5"/>
    <w:rsid w:val="00002B54"/>
    <w:rsid w:val="0000320F"/>
    <w:rsid w:val="00003927"/>
    <w:rsid w:val="000040CE"/>
    <w:rsid w:val="000044AE"/>
    <w:rsid w:val="000044B2"/>
    <w:rsid w:val="00004A9F"/>
    <w:rsid w:val="000054A1"/>
    <w:rsid w:val="00005784"/>
    <w:rsid w:val="00005A2D"/>
    <w:rsid w:val="00005D02"/>
    <w:rsid w:val="00005DC4"/>
    <w:rsid w:val="00005E0F"/>
    <w:rsid w:val="00006080"/>
    <w:rsid w:val="00006565"/>
    <w:rsid w:val="00006575"/>
    <w:rsid w:val="00006904"/>
    <w:rsid w:val="00006955"/>
    <w:rsid w:val="00006BE7"/>
    <w:rsid w:val="00007162"/>
    <w:rsid w:val="00007263"/>
    <w:rsid w:val="000072BA"/>
    <w:rsid w:val="00007A2F"/>
    <w:rsid w:val="00007BD6"/>
    <w:rsid w:val="0001149C"/>
    <w:rsid w:val="000116D1"/>
    <w:rsid w:val="00011985"/>
    <w:rsid w:val="00011A3A"/>
    <w:rsid w:val="00011DEC"/>
    <w:rsid w:val="00011EE5"/>
    <w:rsid w:val="0001214B"/>
    <w:rsid w:val="000125B0"/>
    <w:rsid w:val="00012B41"/>
    <w:rsid w:val="00012E3B"/>
    <w:rsid w:val="00013020"/>
    <w:rsid w:val="0001303A"/>
    <w:rsid w:val="000130BC"/>
    <w:rsid w:val="000130F2"/>
    <w:rsid w:val="000131FA"/>
    <w:rsid w:val="000133F4"/>
    <w:rsid w:val="00013958"/>
    <w:rsid w:val="00013CB1"/>
    <w:rsid w:val="00013CEA"/>
    <w:rsid w:val="0001470D"/>
    <w:rsid w:val="00014B5C"/>
    <w:rsid w:val="00014DF1"/>
    <w:rsid w:val="000154E2"/>
    <w:rsid w:val="0001568B"/>
    <w:rsid w:val="00015A73"/>
    <w:rsid w:val="00015A77"/>
    <w:rsid w:val="00015ADE"/>
    <w:rsid w:val="00016476"/>
    <w:rsid w:val="00016A29"/>
    <w:rsid w:val="000170E0"/>
    <w:rsid w:val="00017987"/>
    <w:rsid w:val="00017D5C"/>
    <w:rsid w:val="00017F1B"/>
    <w:rsid w:val="00020274"/>
    <w:rsid w:val="0002037D"/>
    <w:rsid w:val="00020ADF"/>
    <w:rsid w:val="00020CB7"/>
    <w:rsid w:val="00020EE4"/>
    <w:rsid w:val="000211B3"/>
    <w:rsid w:val="00021821"/>
    <w:rsid w:val="00022AB0"/>
    <w:rsid w:val="00024761"/>
    <w:rsid w:val="00024940"/>
    <w:rsid w:val="00024D3C"/>
    <w:rsid w:val="00025784"/>
    <w:rsid w:val="0002628A"/>
    <w:rsid w:val="000266FD"/>
    <w:rsid w:val="000267EB"/>
    <w:rsid w:val="00026AC5"/>
    <w:rsid w:val="000273D8"/>
    <w:rsid w:val="00027665"/>
    <w:rsid w:val="0002798D"/>
    <w:rsid w:val="00027CE4"/>
    <w:rsid w:val="00031659"/>
    <w:rsid w:val="00031998"/>
    <w:rsid w:val="0003240F"/>
    <w:rsid w:val="00032D0C"/>
    <w:rsid w:val="00032D79"/>
    <w:rsid w:val="0003329D"/>
    <w:rsid w:val="0003333C"/>
    <w:rsid w:val="00033470"/>
    <w:rsid w:val="00033850"/>
    <w:rsid w:val="00033E53"/>
    <w:rsid w:val="00033ECC"/>
    <w:rsid w:val="00034F97"/>
    <w:rsid w:val="0003501E"/>
    <w:rsid w:val="0003520E"/>
    <w:rsid w:val="0003537C"/>
    <w:rsid w:val="0003540D"/>
    <w:rsid w:val="00035F43"/>
    <w:rsid w:val="00036473"/>
    <w:rsid w:val="00036A3E"/>
    <w:rsid w:val="00036AD3"/>
    <w:rsid w:val="0003756C"/>
    <w:rsid w:val="00037862"/>
    <w:rsid w:val="00037C37"/>
    <w:rsid w:val="00037C77"/>
    <w:rsid w:val="00037CA1"/>
    <w:rsid w:val="00037E5E"/>
    <w:rsid w:val="00037E73"/>
    <w:rsid w:val="00037FA1"/>
    <w:rsid w:val="000409FC"/>
    <w:rsid w:val="00040A0D"/>
    <w:rsid w:val="00040D2D"/>
    <w:rsid w:val="00040D5D"/>
    <w:rsid w:val="00040F92"/>
    <w:rsid w:val="000411D8"/>
    <w:rsid w:val="000411E8"/>
    <w:rsid w:val="0004148C"/>
    <w:rsid w:val="0004207A"/>
    <w:rsid w:val="0004242F"/>
    <w:rsid w:val="00043E14"/>
    <w:rsid w:val="000445D7"/>
    <w:rsid w:val="000446CD"/>
    <w:rsid w:val="00044AAC"/>
    <w:rsid w:val="00044B7D"/>
    <w:rsid w:val="000451DF"/>
    <w:rsid w:val="000454BC"/>
    <w:rsid w:val="000459AB"/>
    <w:rsid w:val="00045AE2"/>
    <w:rsid w:val="00045D8B"/>
    <w:rsid w:val="00045DF8"/>
    <w:rsid w:val="0004604E"/>
    <w:rsid w:val="00046495"/>
    <w:rsid w:val="00046AD5"/>
    <w:rsid w:val="00046D08"/>
    <w:rsid w:val="00046F62"/>
    <w:rsid w:val="0004764E"/>
    <w:rsid w:val="00047666"/>
    <w:rsid w:val="000476B7"/>
    <w:rsid w:val="00047C01"/>
    <w:rsid w:val="00050588"/>
    <w:rsid w:val="00050A25"/>
    <w:rsid w:val="0005127C"/>
    <w:rsid w:val="000512CF"/>
    <w:rsid w:val="00051334"/>
    <w:rsid w:val="0005268A"/>
    <w:rsid w:val="000536C1"/>
    <w:rsid w:val="0005381E"/>
    <w:rsid w:val="000538D4"/>
    <w:rsid w:val="00053BF7"/>
    <w:rsid w:val="0005442C"/>
    <w:rsid w:val="000559D7"/>
    <w:rsid w:val="00055ADD"/>
    <w:rsid w:val="00055BA9"/>
    <w:rsid w:val="0005650E"/>
    <w:rsid w:val="00056687"/>
    <w:rsid w:val="00056DBE"/>
    <w:rsid w:val="00056DF2"/>
    <w:rsid w:val="00056F75"/>
    <w:rsid w:val="0005755F"/>
    <w:rsid w:val="0005757F"/>
    <w:rsid w:val="000578C6"/>
    <w:rsid w:val="0006023D"/>
    <w:rsid w:val="0006027F"/>
    <w:rsid w:val="000606A7"/>
    <w:rsid w:val="000609EA"/>
    <w:rsid w:val="00060AD1"/>
    <w:rsid w:val="00061331"/>
    <w:rsid w:val="00061922"/>
    <w:rsid w:val="00061F75"/>
    <w:rsid w:val="000621E1"/>
    <w:rsid w:val="00062268"/>
    <w:rsid w:val="00062781"/>
    <w:rsid w:val="00062AC8"/>
    <w:rsid w:val="00062DA6"/>
    <w:rsid w:val="00062F2F"/>
    <w:rsid w:val="00063D10"/>
    <w:rsid w:val="00063D43"/>
    <w:rsid w:val="00063E18"/>
    <w:rsid w:val="0006452F"/>
    <w:rsid w:val="000651EB"/>
    <w:rsid w:val="000654EB"/>
    <w:rsid w:val="000657BA"/>
    <w:rsid w:val="000658A0"/>
    <w:rsid w:val="00065E01"/>
    <w:rsid w:val="000665DE"/>
    <w:rsid w:val="00066E2C"/>
    <w:rsid w:val="00066FE7"/>
    <w:rsid w:val="0006716D"/>
    <w:rsid w:val="00067714"/>
    <w:rsid w:val="000679AD"/>
    <w:rsid w:val="00067EA3"/>
    <w:rsid w:val="00070156"/>
    <w:rsid w:val="0007023B"/>
    <w:rsid w:val="00070667"/>
    <w:rsid w:val="000706C1"/>
    <w:rsid w:val="00070D7E"/>
    <w:rsid w:val="00070EF6"/>
    <w:rsid w:val="00071605"/>
    <w:rsid w:val="0007216C"/>
    <w:rsid w:val="000721D8"/>
    <w:rsid w:val="00072272"/>
    <w:rsid w:val="000724EF"/>
    <w:rsid w:val="0007271F"/>
    <w:rsid w:val="00072C71"/>
    <w:rsid w:val="00073141"/>
    <w:rsid w:val="000731C3"/>
    <w:rsid w:val="000734A2"/>
    <w:rsid w:val="00073E4C"/>
    <w:rsid w:val="000740C2"/>
    <w:rsid w:val="00074250"/>
    <w:rsid w:val="00074680"/>
    <w:rsid w:val="000746EA"/>
    <w:rsid w:val="00074F1A"/>
    <w:rsid w:val="0007570B"/>
    <w:rsid w:val="00075A63"/>
    <w:rsid w:val="00075B6E"/>
    <w:rsid w:val="00075FD8"/>
    <w:rsid w:val="0007627C"/>
    <w:rsid w:val="000767B1"/>
    <w:rsid w:val="00077594"/>
    <w:rsid w:val="00077A82"/>
    <w:rsid w:val="00077EA5"/>
    <w:rsid w:val="00080017"/>
    <w:rsid w:val="0008024B"/>
    <w:rsid w:val="0008049F"/>
    <w:rsid w:val="000806C9"/>
    <w:rsid w:val="0008072A"/>
    <w:rsid w:val="000808A5"/>
    <w:rsid w:val="0008148F"/>
    <w:rsid w:val="0008186A"/>
    <w:rsid w:val="000819CA"/>
    <w:rsid w:val="00081C28"/>
    <w:rsid w:val="00082396"/>
    <w:rsid w:val="000827D3"/>
    <w:rsid w:val="00082DAF"/>
    <w:rsid w:val="00082EF1"/>
    <w:rsid w:val="00083AE7"/>
    <w:rsid w:val="00083F5A"/>
    <w:rsid w:val="0008411B"/>
    <w:rsid w:val="00084826"/>
    <w:rsid w:val="00084B92"/>
    <w:rsid w:val="00084D15"/>
    <w:rsid w:val="0008575C"/>
    <w:rsid w:val="000859C1"/>
    <w:rsid w:val="00085B29"/>
    <w:rsid w:val="0008637A"/>
    <w:rsid w:val="000864D2"/>
    <w:rsid w:val="000867A2"/>
    <w:rsid w:val="00086AAE"/>
    <w:rsid w:val="00087209"/>
    <w:rsid w:val="00087483"/>
    <w:rsid w:val="0008756A"/>
    <w:rsid w:val="00087EE4"/>
    <w:rsid w:val="000901A6"/>
    <w:rsid w:val="00090402"/>
    <w:rsid w:val="000904C2"/>
    <w:rsid w:val="000906EC"/>
    <w:rsid w:val="00090D6E"/>
    <w:rsid w:val="00091291"/>
    <w:rsid w:val="000912C6"/>
    <w:rsid w:val="00092108"/>
    <w:rsid w:val="000928C3"/>
    <w:rsid w:val="00092EBC"/>
    <w:rsid w:val="00092EF2"/>
    <w:rsid w:val="00093564"/>
    <w:rsid w:val="00093B2E"/>
    <w:rsid w:val="00093C1F"/>
    <w:rsid w:val="00093EFD"/>
    <w:rsid w:val="0009551D"/>
    <w:rsid w:val="000955C4"/>
    <w:rsid w:val="0009610F"/>
    <w:rsid w:val="00096252"/>
    <w:rsid w:val="000966D4"/>
    <w:rsid w:val="000967F0"/>
    <w:rsid w:val="00096B6C"/>
    <w:rsid w:val="0009772A"/>
    <w:rsid w:val="000A0032"/>
    <w:rsid w:val="000A07CE"/>
    <w:rsid w:val="000A1510"/>
    <w:rsid w:val="000A15EF"/>
    <w:rsid w:val="000A1ACA"/>
    <w:rsid w:val="000A1C06"/>
    <w:rsid w:val="000A2E52"/>
    <w:rsid w:val="000A2FFB"/>
    <w:rsid w:val="000A3243"/>
    <w:rsid w:val="000A3270"/>
    <w:rsid w:val="000A330A"/>
    <w:rsid w:val="000A393B"/>
    <w:rsid w:val="000A41E8"/>
    <w:rsid w:val="000A449B"/>
    <w:rsid w:val="000A4B10"/>
    <w:rsid w:val="000A4BB8"/>
    <w:rsid w:val="000A4E1D"/>
    <w:rsid w:val="000A52D1"/>
    <w:rsid w:val="000A5D7B"/>
    <w:rsid w:val="000A625B"/>
    <w:rsid w:val="000A6288"/>
    <w:rsid w:val="000A6786"/>
    <w:rsid w:val="000A67F3"/>
    <w:rsid w:val="000A717C"/>
    <w:rsid w:val="000A73A8"/>
    <w:rsid w:val="000A7582"/>
    <w:rsid w:val="000A7939"/>
    <w:rsid w:val="000A7DAE"/>
    <w:rsid w:val="000A7F2D"/>
    <w:rsid w:val="000B0139"/>
    <w:rsid w:val="000B069B"/>
    <w:rsid w:val="000B077D"/>
    <w:rsid w:val="000B0B09"/>
    <w:rsid w:val="000B1B9D"/>
    <w:rsid w:val="000B2F8E"/>
    <w:rsid w:val="000B3A32"/>
    <w:rsid w:val="000B3CA2"/>
    <w:rsid w:val="000B4213"/>
    <w:rsid w:val="000B49D7"/>
    <w:rsid w:val="000B4FCA"/>
    <w:rsid w:val="000B5B78"/>
    <w:rsid w:val="000B6082"/>
    <w:rsid w:val="000B60D8"/>
    <w:rsid w:val="000B68BB"/>
    <w:rsid w:val="000B6DAF"/>
    <w:rsid w:val="000B71B1"/>
    <w:rsid w:val="000B782E"/>
    <w:rsid w:val="000B799D"/>
    <w:rsid w:val="000B7D6B"/>
    <w:rsid w:val="000C0238"/>
    <w:rsid w:val="000C087D"/>
    <w:rsid w:val="000C0908"/>
    <w:rsid w:val="000C0B12"/>
    <w:rsid w:val="000C0DF8"/>
    <w:rsid w:val="000C1301"/>
    <w:rsid w:val="000C14EE"/>
    <w:rsid w:val="000C1CCA"/>
    <w:rsid w:val="000C26D7"/>
    <w:rsid w:val="000C26F7"/>
    <w:rsid w:val="000C301E"/>
    <w:rsid w:val="000C3720"/>
    <w:rsid w:val="000C3913"/>
    <w:rsid w:val="000C39F9"/>
    <w:rsid w:val="000C3FDC"/>
    <w:rsid w:val="000C40F3"/>
    <w:rsid w:val="000C4383"/>
    <w:rsid w:val="000C4CB1"/>
    <w:rsid w:val="000C4F8D"/>
    <w:rsid w:val="000C5111"/>
    <w:rsid w:val="000C535F"/>
    <w:rsid w:val="000C53A1"/>
    <w:rsid w:val="000C61AA"/>
    <w:rsid w:val="000C635E"/>
    <w:rsid w:val="000C63E0"/>
    <w:rsid w:val="000C6514"/>
    <w:rsid w:val="000C6577"/>
    <w:rsid w:val="000C663F"/>
    <w:rsid w:val="000D0055"/>
    <w:rsid w:val="000D005E"/>
    <w:rsid w:val="000D0394"/>
    <w:rsid w:val="000D08AC"/>
    <w:rsid w:val="000D186B"/>
    <w:rsid w:val="000D1A84"/>
    <w:rsid w:val="000D1D43"/>
    <w:rsid w:val="000D218E"/>
    <w:rsid w:val="000D2323"/>
    <w:rsid w:val="000D2646"/>
    <w:rsid w:val="000D2B31"/>
    <w:rsid w:val="000D2E83"/>
    <w:rsid w:val="000D31C7"/>
    <w:rsid w:val="000D35CD"/>
    <w:rsid w:val="000D42EE"/>
    <w:rsid w:val="000D4691"/>
    <w:rsid w:val="000D4AEB"/>
    <w:rsid w:val="000D4E61"/>
    <w:rsid w:val="000D4FB4"/>
    <w:rsid w:val="000D55E8"/>
    <w:rsid w:val="000D5611"/>
    <w:rsid w:val="000D5662"/>
    <w:rsid w:val="000D5AC7"/>
    <w:rsid w:val="000D601F"/>
    <w:rsid w:val="000D6432"/>
    <w:rsid w:val="000D644F"/>
    <w:rsid w:val="000D7114"/>
    <w:rsid w:val="000D7258"/>
    <w:rsid w:val="000D767D"/>
    <w:rsid w:val="000D76F3"/>
    <w:rsid w:val="000D7B3C"/>
    <w:rsid w:val="000E0155"/>
    <w:rsid w:val="000E0187"/>
    <w:rsid w:val="000E02D5"/>
    <w:rsid w:val="000E2A17"/>
    <w:rsid w:val="000E2CC9"/>
    <w:rsid w:val="000E2E6B"/>
    <w:rsid w:val="000E311C"/>
    <w:rsid w:val="000E3B2F"/>
    <w:rsid w:val="000E4324"/>
    <w:rsid w:val="000E4404"/>
    <w:rsid w:val="000E4765"/>
    <w:rsid w:val="000E4BF8"/>
    <w:rsid w:val="000E4DA9"/>
    <w:rsid w:val="000E511B"/>
    <w:rsid w:val="000E5873"/>
    <w:rsid w:val="000E5C49"/>
    <w:rsid w:val="000E655E"/>
    <w:rsid w:val="000E6704"/>
    <w:rsid w:val="000E68C8"/>
    <w:rsid w:val="000E70EC"/>
    <w:rsid w:val="000E785D"/>
    <w:rsid w:val="000E798A"/>
    <w:rsid w:val="000E7A96"/>
    <w:rsid w:val="000F0901"/>
    <w:rsid w:val="000F0F4C"/>
    <w:rsid w:val="000F0F71"/>
    <w:rsid w:val="000F15FB"/>
    <w:rsid w:val="000F1B62"/>
    <w:rsid w:val="000F1BE4"/>
    <w:rsid w:val="000F1BF2"/>
    <w:rsid w:val="000F1F85"/>
    <w:rsid w:val="000F20E4"/>
    <w:rsid w:val="000F21AD"/>
    <w:rsid w:val="000F3459"/>
    <w:rsid w:val="000F38D7"/>
    <w:rsid w:val="000F38DC"/>
    <w:rsid w:val="000F3B0D"/>
    <w:rsid w:val="000F4136"/>
    <w:rsid w:val="000F46A1"/>
    <w:rsid w:val="000F482E"/>
    <w:rsid w:val="000F5188"/>
    <w:rsid w:val="000F5A96"/>
    <w:rsid w:val="000F5E2D"/>
    <w:rsid w:val="000F663C"/>
    <w:rsid w:val="000F6DB3"/>
    <w:rsid w:val="000F7607"/>
    <w:rsid w:val="000F794D"/>
    <w:rsid w:val="000F7C32"/>
    <w:rsid w:val="0010001B"/>
    <w:rsid w:val="00100DBD"/>
    <w:rsid w:val="00100DDC"/>
    <w:rsid w:val="00100F92"/>
    <w:rsid w:val="00101134"/>
    <w:rsid w:val="0010117B"/>
    <w:rsid w:val="001019A7"/>
    <w:rsid w:val="00101A8E"/>
    <w:rsid w:val="00101D76"/>
    <w:rsid w:val="00102141"/>
    <w:rsid w:val="00102246"/>
    <w:rsid w:val="0010279D"/>
    <w:rsid w:val="00102963"/>
    <w:rsid w:val="00102BB9"/>
    <w:rsid w:val="00103662"/>
    <w:rsid w:val="001036C1"/>
    <w:rsid w:val="00103BCE"/>
    <w:rsid w:val="00103D1F"/>
    <w:rsid w:val="0010409C"/>
    <w:rsid w:val="00105AAF"/>
    <w:rsid w:val="00105B17"/>
    <w:rsid w:val="00105FA5"/>
    <w:rsid w:val="00106049"/>
    <w:rsid w:val="00106404"/>
    <w:rsid w:val="0010661D"/>
    <w:rsid w:val="00107062"/>
    <w:rsid w:val="0010714C"/>
    <w:rsid w:val="001072C8"/>
    <w:rsid w:val="001074F2"/>
    <w:rsid w:val="0011056B"/>
    <w:rsid w:val="001108C8"/>
    <w:rsid w:val="00110CF7"/>
    <w:rsid w:val="00112224"/>
    <w:rsid w:val="0011223A"/>
    <w:rsid w:val="00112568"/>
    <w:rsid w:val="00112F35"/>
    <w:rsid w:val="001133CF"/>
    <w:rsid w:val="001135F5"/>
    <w:rsid w:val="00113674"/>
    <w:rsid w:val="00113D99"/>
    <w:rsid w:val="0011426B"/>
    <w:rsid w:val="0011436A"/>
    <w:rsid w:val="0011465A"/>
    <w:rsid w:val="00114732"/>
    <w:rsid w:val="001147E8"/>
    <w:rsid w:val="00114874"/>
    <w:rsid w:val="00114E4F"/>
    <w:rsid w:val="00115228"/>
    <w:rsid w:val="0011580E"/>
    <w:rsid w:val="001159F8"/>
    <w:rsid w:val="00115E62"/>
    <w:rsid w:val="0011617E"/>
    <w:rsid w:val="0011628A"/>
    <w:rsid w:val="00116750"/>
    <w:rsid w:val="00116D8E"/>
    <w:rsid w:val="00116DC6"/>
    <w:rsid w:val="00116E0C"/>
    <w:rsid w:val="00116F88"/>
    <w:rsid w:val="00117047"/>
    <w:rsid w:val="00117D34"/>
    <w:rsid w:val="001207F8"/>
    <w:rsid w:val="00120919"/>
    <w:rsid w:val="00120A8E"/>
    <w:rsid w:val="00120D1D"/>
    <w:rsid w:val="00120D83"/>
    <w:rsid w:val="00121191"/>
    <w:rsid w:val="00121643"/>
    <w:rsid w:val="001228AF"/>
    <w:rsid w:val="001229DD"/>
    <w:rsid w:val="00122B55"/>
    <w:rsid w:val="00122F6E"/>
    <w:rsid w:val="0012347A"/>
    <w:rsid w:val="001234E0"/>
    <w:rsid w:val="001239B7"/>
    <w:rsid w:val="00124028"/>
    <w:rsid w:val="00124044"/>
    <w:rsid w:val="0012407A"/>
    <w:rsid w:val="00124115"/>
    <w:rsid w:val="00124933"/>
    <w:rsid w:val="00124C31"/>
    <w:rsid w:val="00124E98"/>
    <w:rsid w:val="001253ED"/>
    <w:rsid w:val="0012542F"/>
    <w:rsid w:val="001255B6"/>
    <w:rsid w:val="0012570D"/>
    <w:rsid w:val="00125DB4"/>
    <w:rsid w:val="001264B0"/>
    <w:rsid w:val="001266F2"/>
    <w:rsid w:val="001267E0"/>
    <w:rsid w:val="001268A8"/>
    <w:rsid w:val="00126E8F"/>
    <w:rsid w:val="00126F80"/>
    <w:rsid w:val="00127B4E"/>
    <w:rsid w:val="00127C2B"/>
    <w:rsid w:val="0013014B"/>
    <w:rsid w:val="00130188"/>
    <w:rsid w:val="00130822"/>
    <w:rsid w:val="00130D31"/>
    <w:rsid w:val="00130D6A"/>
    <w:rsid w:val="00130D97"/>
    <w:rsid w:val="0013111D"/>
    <w:rsid w:val="0013112F"/>
    <w:rsid w:val="001311A8"/>
    <w:rsid w:val="001311E7"/>
    <w:rsid w:val="00131C05"/>
    <w:rsid w:val="00132016"/>
    <w:rsid w:val="00133552"/>
    <w:rsid w:val="00133872"/>
    <w:rsid w:val="00133881"/>
    <w:rsid w:val="00133A84"/>
    <w:rsid w:val="00133A87"/>
    <w:rsid w:val="001342A6"/>
    <w:rsid w:val="00134CEE"/>
    <w:rsid w:val="00135170"/>
    <w:rsid w:val="0013589B"/>
    <w:rsid w:val="0013658F"/>
    <w:rsid w:val="001365F7"/>
    <w:rsid w:val="00136700"/>
    <w:rsid w:val="00136748"/>
    <w:rsid w:val="0013744B"/>
    <w:rsid w:val="001404E4"/>
    <w:rsid w:val="0014092A"/>
    <w:rsid w:val="0014099D"/>
    <w:rsid w:val="00140A1E"/>
    <w:rsid w:val="00140C10"/>
    <w:rsid w:val="00140C8B"/>
    <w:rsid w:val="00141830"/>
    <w:rsid w:val="00141BD3"/>
    <w:rsid w:val="00141CB0"/>
    <w:rsid w:val="00141ED8"/>
    <w:rsid w:val="00141EDB"/>
    <w:rsid w:val="0014228D"/>
    <w:rsid w:val="00142359"/>
    <w:rsid w:val="00142C6C"/>
    <w:rsid w:val="00142DA6"/>
    <w:rsid w:val="00142F80"/>
    <w:rsid w:val="001435BA"/>
    <w:rsid w:val="00143BF9"/>
    <w:rsid w:val="00143D90"/>
    <w:rsid w:val="00143E8C"/>
    <w:rsid w:val="001445F5"/>
    <w:rsid w:val="0014475B"/>
    <w:rsid w:val="00144A15"/>
    <w:rsid w:val="00144B93"/>
    <w:rsid w:val="00144CF0"/>
    <w:rsid w:val="00144DF2"/>
    <w:rsid w:val="00145060"/>
    <w:rsid w:val="0014525C"/>
    <w:rsid w:val="00145274"/>
    <w:rsid w:val="00145591"/>
    <w:rsid w:val="0014560B"/>
    <w:rsid w:val="001459E4"/>
    <w:rsid w:val="00145B22"/>
    <w:rsid w:val="00145D91"/>
    <w:rsid w:val="0014641C"/>
    <w:rsid w:val="00146678"/>
    <w:rsid w:val="00146832"/>
    <w:rsid w:val="00146873"/>
    <w:rsid w:val="001472A0"/>
    <w:rsid w:val="001477A5"/>
    <w:rsid w:val="001504EF"/>
    <w:rsid w:val="001508FA"/>
    <w:rsid w:val="00150C10"/>
    <w:rsid w:val="00150D67"/>
    <w:rsid w:val="00150DBA"/>
    <w:rsid w:val="00150FDE"/>
    <w:rsid w:val="0015109F"/>
    <w:rsid w:val="0015114A"/>
    <w:rsid w:val="00151887"/>
    <w:rsid w:val="00151A63"/>
    <w:rsid w:val="00151B41"/>
    <w:rsid w:val="00151C05"/>
    <w:rsid w:val="00151EB5"/>
    <w:rsid w:val="00152CB8"/>
    <w:rsid w:val="00152ED5"/>
    <w:rsid w:val="001539CA"/>
    <w:rsid w:val="001539DC"/>
    <w:rsid w:val="00153FEB"/>
    <w:rsid w:val="00154479"/>
    <w:rsid w:val="00154671"/>
    <w:rsid w:val="001549AD"/>
    <w:rsid w:val="00154C5B"/>
    <w:rsid w:val="00155877"/>
    <w:rsid w:val="00155CAA"/>
    <w:rsid w:val="00155CC8"/>
    <w:rsid w:val="001563F4"/>
    <w:rsid w:val="00156543"/>
    <w:rsid w:val="001565BD"/>
    <w:rsid w:val="00156BBB"/>
    <w:rsid w:val="00156D3E"/>
    <w:rsid w:val="00157598"/>
    <w:rsid w:val="0015788F"/>
    <w:rsid w:val="00157B69"/>
    <w:rsid w:val="00157D65"/>
    <w:rsid w:val="0016002C"/>
    <w:rsid w:val="00160A0A"/>
    <w:rsid w:val="00160A9D"/>
    <w:rsid w:val="00160ADE"/>
    <w:rsid w:val="00160B0C"/>
    <w:rsid w:val="001611A0"/>
    <w:rsid w:val="00161621"/>
    <w:rsid w:val="00161791"/>
    <w:rsid w:val="001618CE"/>
    <w:rsid w:val="0016209B"/>
    <w:rsid w:val="001623B5"/>
    <w:rsid w:val="00162845"/>
    <w:rsid w:val="00162BF6"/>
    <w:rsid w:val="00163B9B"/>
    <w:rsid w:val="001641FA"/>
    <w:rsid w:val="00164244"/>
    <w:rsid w:val="0016428D"/>
    <w:rsid w:val="00164E1A"/>
    <w:rsid w:val="0016500C"/>
    <w:rsid w:val="00165A16"/>
    <w:rsid w:val="00165AF4"/>
    <w:rsid w:val="00165C43"/>
    <w:rsid w:val="00165F0C"/>
    <w:rsid w:val="00166C91"/>
    <w:rsid w:val="00166EF3"/>
    <w:rsid w:val="00167402"/>
    <w:rsid w:val="001679F8"/>
    <w:rsid w:val="00167B8A"/>
    <w:rsid w:val="00167CEA"/>
    <w:rsid w:val="00167FEA"/>
    <w:rsid w:val="001702A0"/>
    <w:rsid w:val="00170AA7"/>
    <w:rsid w:val="00170BA3"/>
    <w:rsid w:val="00170BC0"/>
    <w:rsid w:val="00171071"/>
    <w:rsid w:val="00171606"/>
    <w:rsid w:val="001718CA"/>
    <w:rsid w:val="00171AEB"/>
    <w:rsid w:val="00173A40"/>
    <w:rsid w:val="00173F4B"/>
    <w:rsid w:val="00174A81"/>
    <w:rsid w:val="00174C6E"/>
    <w:rsid w:val="001756B9"/>
    <w:rsid w:val="00175A50"/>
    <w:rsid w:val="0017661A"/>
    <w:rsid w:val="00177375"/>
    <w:rsid w:val="00177A16"/>
    <w:rsid w:val="00177B7A"/>
    <w:rsid w:val="00180ADA"/>
    <w:rsid w:val="001811D2"/>
    <w:rsid w:val="001814B9"/>
    <w:rsid w:val="001816CA"/>
    <w:rsid w:val="0018287F"/>
    <w:rsid w:val="00182A06"/>
    <w:rsid w:val="001831CC"/>
    <w:rsid w:val="001834F5"/>
    <w:rsid w:val="00183771"/>
    <w:rsid w:val="00183940"/>
    <w:rsid w:val="00183B59"/>
    <w:rsid w:val="00183DBF"/>
    <w:rsid w:val="001842C8"/>
    <w:rsid w:val="00184455"/>
    <w:rsid w:val="00184AA2"/>
    <w:rsid w:val="001854BF"/>
    <w:rsid w:val="00185901"/>
    <w:rsid w:val="001859D1"/>
    <w:rsid w:val="00185BE1"/>
    <w:rsid w:val="001862FA"/>
    <w:rsid w:val="00186531"/>
    <w:rsid w:val="001866DB"/>
    <w:rsid w:val="0018672B"/>
    <w:rsid w:val="00186798"/>
    <w:rsid w:val="00186A1D"/>
    <w:rsid w:val="00186B16"/>
    <w:rsid w:val="00186DAA"/>
    <w:rsid w:val="00186E0B"/>
    <w:rsid w:val="0018740A"/>
    <w:rsid w:val="00187E1D"/>
    <w:rsid w:val="00187F9C"/>
    <w:rsid w:val="00190AF7"/>
    <w:rsid w:val="00190B09"/>
    <w:rsid w:val="00190DDC"/>
    <w:rsid w:val="00191828"/>
    <w:rsid w:val="00191922"/>
    <w:rsid w:val="00191AEB"/>
    <w:rsid w:val="00191B98"/>
    <w:rsid w:val="00192372"/>
    <w:rsid w:val="0019239F"/>
    <w:rsid w:val="001926F2"/>
    <w:rsid w:val="00193B16"/>
    <w:rsid w:val="001943F3"/>
    <w:rsid w:val="00194E93"/>
    <w:rsid w:val="00194EAF"/>
    <w:rsid w:val="00194F1B"/>
    <w:rsid w:val="001952ED"/>
    <w:rsid w:val="00196CCB"/>
    <w:rsid w:val="00197472"/>
    <w:rsid w:val="001978C3"/>
    <w:rsid w:val="00197C4E"/>
    <w:rsid w:val="001A0F3C"/>
    <w:rsid w:val="001A17E5"/>
    <w:rsid w:val="001A24CE"/>
    <w:rsid w:val="001A256F"/>
    <w:rsid w:val="001A2628"/>
    <w:rsid w:val="001A2A4C"/>
    <w:rsid w:val="001A2A50"/>
    <w:rsid w:val="001A2C28"/>
    <w:rsid w:val="001A2CB8"/>
    <w:rsid w:val="001A2E7B"/>
    <w:rsid w:val="001A2FA8"/>
    <w:rsid w:val="001A308C"/>
    <w:rsid w:val="001A34F5"/>
    <w:rsid w:val="001A3BB7"/>
    <w:rsid w:val="001A4916"/>
    <w:rsid w:val="001A4A11"/>
    <w:rsid w:val="001A4A36"/>
    <w:rsid w:val="001A4ACB"/>
    <w:rsid w:val="001A4E85"/>
    <w:rsid w:val="001A55B9"/>
    <w:rsid w:val="001A56E2"/>
    <w:rsid w:val="001A5BA1"/>
    <w:rsid w:val="001A6EBB"/>
    <w:rsid w:val="001A794F"/>
    <w:rsid w:val="001A7E36"/>
    <w:rsid w:val="001A7EF0"/>
    <w:rsid w:val="001B009C"/>
    <w:rsid w:val="001B009E"/>
    <w:rsid w:val="001B017D"/>
    <w:rsid w:val="001B1C44"/>
    <w:rsid w:val="001B1D27"/>
    <w:rsid w:val="001B2439"/>
    <w:rsid w:val="001B2CA8"/>
    <w:rsid w:val="001B2CFE"/>
    <w:rsid w:val="001B2E11"/>
    <w:rsid w:val="001B344D"/>
    <w:rsid w:val="001B34CB"/>
    <w:rsid w:val="001B377A"/>
    <w:rsid w:val="001B3A29"/>
    <w:rsid w:val="001B3B77"/>
    <w:rsid w:val="001B411F"/>
    <w:rsid w:val="001B4167"/>
    <w:rsid w:val="001B47E8"/>
    <w:rsid w:val="001B4838"/>
    <w:rsid w:val="001B4CC6"/>
    <w:rsid w:val="001B5111"/>
    <w:rsid w:val="001B52FC"/>
    <w:rsid w:val="001B5366"/>
    <w:rsid w:val="001B5387"/>
    <w:rsid w:val="001B5554"/>
    <w:rsid w:val="001B5768"/>
    <w:rsid w:val="001B5A57"/>
    <w:rsid w:val="001B5B81"/>
    <w:rsid w:val="001B5F64"/>
    <w:rsid w:val="001B62A6"/>
    <w:rsid w:val="001B77FE"/>
    <w:rsid w:val="001B793E"/>
    <w:rsid w:val="001B7B7F"/>
    <w:rsid w:val="001C0BFA"/>
    <w:rsid w:val="001C1CFE"/>
    <w:rsid w:val="001C1DE5"/>
    <w:rsid w:val="001C2825"/>
    <w:rsid w:val="001C2F18"/>
    <w:rsid w:val="001C3468"/>
    <w:rsid w:val="001C3703"/>
    <w:rsid w:val="001C3807"/>
    <w:rsid w:val="001C4267"/>
    <w:rsid w:val="001C42B2"/>
    <w:rsid w:val="001C46D4"/>
    <w:rsid w:val="001C46F4"/>
    <w:rsid w:val="001C4885"/>
    <w:rsid w:val="001C4B5C"/>
    <w:rsid w:val="001C4E05"/>
    <w:rsid w:val="001C51CE"/>
    <w:rsid w:val="001C54E4"/>
    <w:rsid w:val="001C5521"/>
    <w:rsid w:val="001C56C3"/>
    <w:rsid w:val="001C5877"/>
    <w:rsid w:val="001C5E56"/>
    <w:rsid w:val="001C68CB"/>
    <w:rsid w:val="001C73D9"/>
    <w:rsid w:val="001C784B"/>
    <w:rsid w:val="001C788B"/>
    <w:rsid w:val="001C7921"/>
    <w:rsid w:val="001C7C7D"/>
    <w:rsid w:val="001C7E31"/>
    <w:rsid w:val="001D0D34"/>
    <w:rsid w:val="001D0F06"/>
    <w:rsid w:val="001D0F2D"/>
    <w:rsid w:val="001D148A"/>
    <w:rsid w:val="001D23D2"/>
    <w:rsid w:val="001D26C6"/>
    <w:rsid w:val="001D2C0A"/>
    <w:rsid w:val="001D2F4B"/>
    <w:rsid w:val="001D3277"/>
    <w:rsid w:val="001D340E"/>
    <w:rsid w:val="001D386E"/>
    <w:rsid w:val="001D3A2C"/>
    <w:rsid w:val="001D3DD0"/>
    <w:rsid w:val="001D4A9D"/>
    <w:rsid w:val="001D4C04"/>
    <w:rsid w:val="001D5304"/>
    <w:rsid w:val="001D53AC"/>
    <w:rsid w:val="001D5C2B"/>
    <w:rsid w:val="001D5D1C"/>
    <w:rsid w:val="001D623A"/>
    <w:rsid w:val="001D6458"/>
    <w:rsid w:val="001D650B"/>
    <w:rsid w:val="001D6BBC"/>
    <w:rsid w:val="001D7A6B"/>
    <w:rsid w:val="001E0359"/>
    <w:rsid w:val="001E0B88"/>
    <w:rsid w:val="001E13D5"/>
    <w:rsid w:val="001E1BE9"/>
    <w:rsid w:val="001E1DC5"/>
    <w:rsid w:val="001E2198"/>
    <w:rsid w:val="001E219B"/>
    <w:rsid w:val="001E256D"/>
    <w:rsid w:val="001E32C4"/>
    <w:rsid w:val="001E38BD"/>
    <w:rsid w:val="001E3C8D"/>
    <w:rsid w:val="001E3F4F"/>
    <w:rsid w:val="001E3F96"/>
    <w:rsid w:val="001E3F9F"/>
    <w:rsid w:val="001E4990"/>
    <w:rsid w:val="001E52F8"/>
    <w:rsid w:val="001E6348"/>
    <w:rsid w:val="001E636A"/>
    <w:rsid w:val="001E6478"/>
    <w:rsid w:val="001E65AF"/>
    <w:rsid w:val="001E66C0"/>
    <w:rsid w:val="001E6924"/>
    <w:rsid w:val="001E6F7F"/>
    <w:rsid w:val="001E7614"/>
    <w:rsid w:val="001E775D"/>
    <w:rsid w:val="001E7C31"/>
    <w:rsid w:val="001E7D46"/>
    <w:rsid w:val="001F0182"/>
    <w:rsid w:val="001F01B7"/>
    <w:rsid w:val="001F030D"/>
    <w:rsid w:val="001F0575"/>
    <w:rsid w:val="001F08FB"/>
    <w:rsid w:val="001F1168"/>
    <w:rsid w:val="001F18B0"/>
    <w:rsid w:val="001F1A54"/>
    <w:rsid w:val="001F1C67"/>
    <w:rsid w:val="001F2366"/>
    <w:rsid w:val="001F27A2"/>
    <w:rsid w:val="001F2ABD"/>
    <w:rsid w:val="001F2E7A"/>
    <w:rsid w:val="001F304D"/>
    <w:rsid w:val="001F3142"/>
    <w:rsid w:val="001F329C"/>
    <w:rsid w:val="001F376C"/>
    <w:rsid w:val="001F391C"/>
    <w:rsid w:val="001F3A1E"/>
    <w:rsid w:val="001F4082"/>
    <w:rsid w:val="001F48DA"/>
    <w:rsid w:val="001F4ACD"/>
    <w:rsid w:val="001F4E69"/>
    <w:rsid w:val="001F57D2"/>
    <w:rsid w:val="001F5BBC"/>
    <w:rsid w:val="001F61E8"/>
    <w:rsid w:val="001F624D"/>
    <w:rsid w:val="001F6308"/>
    <w:rsid w:val="001F6E05"/>
    <w:rsid w:val="001F7525"/>
    <w:rsid w:val="001F760E"/>
    <w:rsid w:val="001F78C2"/>
    <w:rsid w:val="001F7DED"/>
    <w:rsid w:val="00200F9B"/>
    <w:rsid w:val="0020134A"/>
    <w:rsid w:val="002016A1"/>
    <w:rsid w:val="002016EF"/>
    <w:rsid w:val="002019E3"/>
    <w:rsid w:val="002022A7"/>
    <w:rsid w:val="002026E2"/>
    <w:rsid w:val="00202796"/>
    <w:rsid w:val="00202D82"/>
    <w:rsid w:val="00203803"/>
    <w:rsid w:val="00203923"/>
    <w:rsid w:val="00203A5C"/>
    <w:rsid w:val="00203E20"/>
    <w:rsid w:val="00204723"/>
    <w:rsid w:val="002049A1"/>
    <w:rsid w:val="0020511B"/>
    <w:rsid w:val="002051EE"/>
    <w:rsid w:val="00205328"/>
    <w:rsid w:val="00205BC9"/>
    <w:rsid w:val="0020774D"/>
    <w:rsid w:val="00207976"/>
    <w:rsid w:val="00210329"/>
    <w:rsid w:val="00210343"/>
    <w:rsid w:val="00210963"/>
    <w:rsid w:val="00210DF7"/>
    <w:rsid w:val="00210F6D"/>
    <w:rsid w:val="002110A3"/>
    <w:rsid w:val="00211428"/>
    <w:rsid w:val="0021180E"/>
    <w:rsid w:val="00211E76"/>
    <w:rsid w:val="002121B9"/>
    <w:rsid w:val="00212CAF"/>
    <w:rsid w:val="002131AD"/>
    <w:rsid w:val="00213297"/>
    <w:rsid w:val="00213FAB"/>
    <w:rsid w:val="00214011"/>
    <w:rsid w:val="002140C4"/>
    <w:rsid w:val="0021427B"/>
    <w:rsid w:val="0021488D"/>
    <w:rsid w:val="00214B7E"/>
    <w:rsid w:val="00215066"/>
    <w:rsid w:val="002158DE"/>
    <w:rsid w:val="0021636E"/>
    <w:rsid w:val="00216DF3"/>
    <w:rsid w:val="00217422"/>
    <w:rsid w:val="00217B37"/>
    <w:rsid w:val="00217C74"/>
    <w:rsid w:val="00220197"/>
    <w:rsid w:val="00220BEC"/>
    <w:rsid w:val="00220EAA"/>
    <w:rsid w:val="002222D6"/>
    <w:rsid w:val="0022257E"/>
    <w:rsid w:val="002229F9"/>
    <w:rsid w:val="00222DE2"/>
    <w:rsid w:val="0022307A"/>
    <w:rsid w:val="002232B1"/>
    <w:rsid w:val="002235E2"/>
    <w:rsid w:val="002237F6"/>
    <w:rsid w:val="002238AF"/>
    <w:rsid w:val="0022424B"/>
    <w:rsid w:val="0022427C"/>
    <w:rsid w:val="002245D3"/>
    <w:rsid w:val="00224A0C"/>
    <w:rsid w:val="00224BC7"/>
    <w:rsid w:val="00225238"/>
    <w:rsid w:val="00225259"/>
    <w:rsid w:val="00225371"/>
    <w:rsid w:val="002253A9"/>
    <w:rsid w:val="00225458"/>
    <w:rsid w:val="00225506"/>
    <w:rsid w:val="00225FF0"/>
    <w:rsid w:val="0022625B"/>
    <w:rsid w:val="002264A0"/>
    <w:rsid w:val="002266B0"/>
    <w:rsid w:val="002268A4"/>
    <w:rsid w:val="00226C46"/>
    <w:rsid w:val="00226C49"/>
    <w:rsid w:val="00226F7F"/>
    <w:rsid w:val="00226FAA"/>
    <w:rsid w:val="00227090"/>
    <w:rsid w:val="002271C5"/>
    <w:rsid w:val="00227329"/>
    <w:rsid w:val="0022760B"/>
    <w:rsid w:val="00227797"/>
    <w:rsid w:val="00227B2A"/>
    <w:rsid w:val="00227F1A"/>
    <w:rsid w:val="00227FCA"/>
    <w:rsid w:val="00230330"/>
    <w:rsid w:val="002305CA"/>
    <w:rsid w:val="0023082D"/>
    <w:rsid w:val="002310A1"/>
    <w:rsid w:val="0023126C"/>
    <w:rsid w:val="0023144E"/>
    <w:rsid w:val="00232358"/>
    <w:rsid w:val="0023239D"/>
    <w:rsid w:val="002324CF"/>
    <w:rsid w:val="00232A6D"/>
    <w:rsid w:val="00232FEE"/>
    <w:rsid w:val="00233298"/>
    <w:rsid w:val="00233EF1"/>
    <w:rsid w:val="002345D2"/>
    <w:rsid w:val="00234DA0"/>
    <w:rsid w:val="00234EBA"/>
    <w:rsid w:val="00235693"/>
    <w:rsid w:val="002359FB"/>
    <w:rsid w:val="0023637A"/>
    <w:rsid w:val="0023674E"/>
    <w:rsid w:val="00236C00"/>
    <w:rsid w:val="00236E29"/>
    <w:rsid w:val="002373B4"/>
    <w:rsid w:val="00237438"/>
    <w:rsid w:val="00237A01"/>
    <w:rsid w:val="00237C77"/>
    <w:rsid w:val="00240F79"/>
    <w:rsid w:val="00241007"/>
    <w:rsid w:val="00241DA4"/>
    <w:rsid w:val="00241E0C"/>
    <w:rsid w:val="00241FF2"/>
    <w:rsid w:val="002421F5"/>
    <w:rsid w:val="002423B6"/>
    <w:rsid w:val="00242A27"/>
    <w:rsid w:val="00242B21"/>
    <w:rsid w:val="00242BF2"/>
    <w:rsid w:val="00242E22"/>
    <w:rsid w:val="00242F89"/>
    <w:rsid w:val="002436E7"/>
    <w:rsid w:val="00243A46"/>
    <w:rsid w:val="002441BB"/>
    <w:rsid w:val="0024450C"/>
    <w:rsid w:val="00244600"/>
    <w:rsid w:val="00244674"/>
    <w:rsid w:val="00244B0E"/>
    <w:rsid w:val="00244BD8"/>
    <w:rsid w:val="00244CD4"/>
    <w:rsid w:val="00245289"/>
    <w:rsid w:val="002455B5"/>
    <w:rsid w:val="00245C22"/>
    <w:rsid w:val="00245C36"/>
    <w:rsid w:val="0024646D"/>
    <w:rsid w:val="00246E92"/>
    <w:rsid w:val="002472BA"/>
    <w:rsid w:val="0024781A"/>
    <w:rsid w:val="00247BCE"/>
    <w:rsid w:val="0025026B"/>
    <w:rsid w:val="00250303"/>
    <w:rsid w:val="002505F2"/>
    <w:rsid w:val="0025085C"/>
    <w:rsid w:val="00250AB6"/>
    <w:rsid w:val="00250DD3"/>
    <w:rsid w:val="00250F20"/>
    <w:rsid w:val="00251222"/>
    <w:rsid w:val="002513F8"/>
    <w:rsid w:val="00251B16"/>
    <w:rsid w:val="00252D36"/>
    <w:rsid w:val="002534B0"/>
    <w:rsid w:val="00253520"/>
    <w:rsid w:val="00253603"/>
    <w:rsid w:val="002538CC"/>
    <w:rsid w:val="00253D17"/>
    <w:rsid w:val="00253DE4"/>
    <w:rsid w:val="00253F88"/>
    <w:rsid w:val="0025424C"/>
    <w:rsid w:val="00254421"/>
    <w:rsid w:val="00254652"/>
    <w:rsid w:val="0025494E"/>
    <w:rsid w:val="00255095"/>
    <w:rsid w:val="002552F0"/>
    <w:rsid w:val="00255C98"/>
    <w:rsid w:val="0025655A"/>
    <w:rsid w:val="00256A18"/>
    <w:rsid w:val="00256D0B"/>
    <w:rsid w:val="00256DDE"/>
    <w:rsid w:val="00257287"/>
    <w:rsid w:val="00257593"/>
    <w:rsid w:val="00257828"/>
    <w:rsid w:val="002600FC"/>
    <w:rsid w:val="0026052B"/>
    <w:rsid w:val="00260A69"/>
    <w:rsid w:val="00260D69"/>
    <w:rsid w:val="00261054"/>
    <w:rsid w:val="0026172D"/>
    <w:rsid w:val="00261B58"/>
    <w:rsid w:val="00261D05"/>
    <w:rsid w:val="00262CDA"/>
    <w:rsid w:val="00262DBC"/>
    <w:rsid w:val="002639ED"/>
    <w:rsid w:val="00263CA3"/>
    <w:rsid w:val="00263F09"/>
    <w:rsid w:val="00263F13"/>
    <w:rsid w:val="00263FDA"/>
    <w:rsid w:val="0026410F"/>
    <w:rsid w:val="002646FB"/>
    <w:rsid w:val="00265686"/>
    <w:rsid w:val="002659A4"/>
    <w:rsid w:val="0026616E"/>
    <w:rsid w:val="00266A3A"/>
    <w:rsid w:val="00266B8E"/>
    <w:rsid w:val="00266C68"/>
    <w:rsid w:val="00266CC1"/>
    <w:rsid w:val="00266FD8"/>
    <w:rsid w:val="00267765"/>
    <w:rsid w:val="0026783D"/>
    <w:rsid w:val="002678D9"/>
    <w:rsid w:val="00267BEC"/>
    <w:rsid w:val="002704C7"/>
    <w:rsid w:val="0027057B"/>
    <w:rsid w:val="00271C42"/>
    <w:rsid w:val="00271C87"/>
    <w:rsid w:val="00271F5C"/>
    <w:rsid w:val="002724CE"/>
    <w:rsid w:val="00272A7F"/>
    <w:rsid w:val="00272D27"/>
    <w:rsid w:val="00273088"/>
    <w:rsid w:val="0027377F"/>
    <w:rsid w:val="00273D3C"/>
    <w:rsid w:val="00273E75"/>
    <w:rsid w:val="00273FAD"/>
    <w:rsid w:val="00273FF3"/>
    <w:rsid w:val="002749A4"/>
    <w:rsid w:val="00274FE9"/>
    <w:rsid w:val="00275A2B"/>
    <w:rsid w:val="00275C57"/>
    <w:rsid w:val="0027603F"/>
    <w:rsid w:val="00276231"/>
    <w:rsid w:val="0027657C"/>
    <w:rsid w:val="00276717"/>
    <w:rsid w:val="0027690F"/>
    <w:rsid w:val="002769CC"/>
    <w:rsid w:val="00276DD6"/>
    <w:rsid w:val="00276EF6"/>
    <w:rsid w:val="00277095"/>
    <w:rsid w:val="0027736C"/>
    <w:rsid w:val="00277744"/>
    <w:rsid w:val="00277809"/>
    <w:rsid w:val="00277EDB"/>
    <w:rsid w:val="0028002B"/>
    <w:rsid w:val="0028002F"/>
    <w:rsid w:val="00280725"/>
    <w:rsid w:val="002807D0"/>
    <w:rsid w:val="00280EA1"/>
    <w:rsid w:val="002810B0"/>
    <w:rsid w:val="002810EF"/>
    <w:rsid w:val="00281416"/>
    <w:rsid w:val="002820C0"/>
    <w:rsid w:val="00282581"/>
    <w:rsid w:val="0028305A"/>
    <w:rsid w:val="00283284"/>
    <w:rsid w:val="00283454"/>
    <w:rsid w:val="002834BE"/>
    <w:rsid w:val="00283DAD"/>
    <w:rsid w:val="00283DEA"/>
    <w:rsid w:val="00283E98"/>
    <w:rsid w:val="00284924"/>
    <w:rsid w:val="00284CB2"/>
    <w:rsid w:val="00284CF7"/>
    <w:rsid w:val="00285650"/>
    <w:rsid w:val="00285A17"/>
    <w:rsid w:val="00285AE1"/>
    <w:rsid w:val="00285FCA"/>
    <w:rsid w:val="0028622E"/>
    <w:rsid w:val="00286345"/>
    <w:rsid w:val="002863FC"/>
    <w:rsid w:val="00286459"/>
    <w:rsid w:val="0028681D"/>
    <w:rsid w:val="0028687B"/>
    <w:rsid w:val="00286C68"/>
    <w:rsid w:val="0028715E"/>
    <w:rsid w:val="002902B8"/>
    <w:rsid w:val="00290471"/>
    <w:rsid w:val="002905FC"/>
    <w:rsid w:val="00290A36"/>
    <w:rsid w:val="00290B10"/>
    <w:rsid w:val="002913B2"/>
    <w:rsid w:val="00291768"/>
    <w:rsid w:val="00291825"/>
    <w:rsid w:val="00291CD5"/>
    <w:rsid w:val="00291DDB"/>
    <w:rsid w:val="00291E48"/>
    <w:rsid w:val="00291F33"/>
    <w:rsid w:val="002922D5"/>
    <w:rsid w:val="002923E2"/>
    <w:rsid w:val="00293592"/>
    <w:rsid w:val="002936A4"/>
    <w:rsid w:val="00293A44"/>
    <w:rsid w:val="00293ADB"/>
    <w:rsid w:val="00293AFC"/>
    <w:rsid w:val="00293F1D"/>
    <w:rsid w:val="002945CF"/>
    <w:rsid w:val="00294E3C"/>
    <w:rsid w:val="00295242"/>
    <w:rsid w:val="002955B6"/>
    <w:rsid w:val="00295679"/>
    <w:rsid w:val="002959D3"/>
    <w:rsid w:val="00295E51"/>
    <w:rsid w:val="00295FBF"/>
    <w:rsid w:val="00296177"/>
    <w:rsid w:val="00296454"/>
    <w:rsid w:val="002965BD"/>
    <w:rsid w:val="0029666F"/>
    <w:rsid w:val="002968E1"/>
    <w:rsid w:val="002972D1"/>
    <w:rsid w:val="00297865"/>
    <w:rsid w:val="00297A1E"/>
    <w:rsid w:val="00297E83"/>
    <w:rsid w:val="002A02BA"/>
    <w:rsid w:val="002A07BA"/>
    <w:rsid w:val="002A13BC"/>
    <w:rsid w:val="002A143A"/>
    <w:rsid w:val="002A164A"/>
    <w:rsid w:val="002A1786"/>
    <w:rsid w:val="002A1B76"/>
    <w:rsid w:val="002A2254"/>
    <w:rsid w:val="002A22B9"/>
    <w:rsid w:val="002A2884"/>
    <w:rsid w:val="002A2D5E"/>
    <w:rsid w:val="002A378A"/>
    <w:rsid w:val="002A38B1"/>
    <w:rsid w:val="002A3A72"/>
    <w:rsid w:val="002A458E"/>
    <w:rsid w:val="002A45EC"/>
    <w:rsid w:val="002A49FC"/>
    <w:rsid w:val="002A4B7B"/>
    <w:rsid w:val="002A4BC2"/>
    <w:rsid w:val="002A4E41"/>
    <w:rsid w:val="002A5123"/>
    <w:rsid w:val="002A52E3"/>
    <w:rsid w:val="002A5709"/>
    <w:rsid w:val="002A5773"/>
    <w:rsid w:val="002A5D56"/>
    <w:rsid w:val="002A624A"/>
    <w:rsid w:val="002A646A"/>
    <w:rsid w:val="002A6C3F"/>
    <w:rsid w:val="002A79E9"/>
    <w:rsid w:val="002A7C27"/>
    <w:rsid w:val="002A7F45"/>
    <w:rsid w:val="002A7F75"/>
    <w:rsid w:val="002B0564"/>
    <w:rsid w:val="002B0915"/>
    <w:rsid w:val="002B0A91"/>
    <w:rsid w:val="002B0E37"/>
    <w:rsid w:val="002B1084"/>
    <w:rsid w:val="002B1228"/>
    <w:rsid w:val="002B200F"/>
    <w:rsid w:val="002B2331"/>
    <w:rsid w:val="002B272A"/>
    <w:rsid w:val="002B305A"/>
    <w:rsid w:val="002B3061"/>
    <w:rsid w:val="002B33F2"/>
    <w:rsid w:val="002B35A3"/>
    <w:rsid w:val="002B36C1"/>
    <w:rsid w:val="002B38C4"/>
    <w:rsid w:val="002B3CB7"/>
    <w:rsid w:val="002B402E"/>
    <w:rsid w:val="002B42A9"/>
    <w:rsid w:val="002B4AF4"/>
    <w:rsid w:val="002B4C64"/>
    <w:rsid w:val="002B4DC3"/>
    <w:rsid w:val="002B5E39"/>
    <w:rsid w:val="002B6495"/>
    <w:rsid w:val="002B64FC"/>
    <w:rsid w:val="002B6B8B"/>
    <w:rsid w:val="002B6C4B"/>
    <w:rsid w:val="002B6CF4"/>
    <w:rsid w:val="002B70F7"/>
    <w:rsid w:val="002B713A"/>
    <w:rsid w:val="002B72F4"/>
    <w:rsid w:val="002B72F6"/>
    <w:rsid w:val="002B79EC"/>
    <w:rsid w:val="002C0288"/>
    <w:rsid w:val="002C07C0"/>
    <w:rsid w:val="002C0A47"/>
    <w:rsid w:val="002C0B0B"/>
    <w:rsid w:val="002C0B8F"/>
    <w:rsid w:val="002C0D53"/>
    <w:rsid w:val="002C0EB0"/>
    <w:rsid w:val="002C0ECF"/>
    <w:rsid w:val="002C101D"/>
    <w:rsid w:val="002C2111"/>
    <w:rsid w:val="002C262B"/>
    <w:rsid w:val="002C2679"/>
    <w:rsid w:val="002C2686"/>
    <w:rsid w:val="002C2701"/>
    <w:rsid w:val="002C2A6F"/>
    <w:rsid w:val="002C34B3"/>
    <w:rsid w:val="002C3679"/>
    <w:rsid w:val="002C3C81"/>
    <w:rsid w:val="002C4128"/>
    <w:rsid w:val="002C44F6"/>
    <w:rsid w:val="002C4F16"/>
    <w:rsid w:val="002C5200"/>
    <w:rsid w:val="002C59C4"/>
    <w:rsid w:val="002C5C8D"/>
    <w:rsid w:val="002C5D52"/>
    <w:rsid w:val="002C6644"/>
    <w:rsid w:val="002C6B18"/>
    <w:rsid w:val="002C7028"/>
    <w:rsid w:val="002C72AF"/>
    <w:rsid w:val="002C72EE"/>
    <w:rsid w:val="002C769B"/>
    <w:rsid w:val="002C7742"/>
    <w:rsid w:val="002C78F8"/>
    <w:rsid w:val="002C791B"/>
    <w:rsid w:val="002C7AFD"/>
    <w:rsid w:val="002C7D85"/>
    <w:rsid w:val="002D08F0"/>
    <w:rsid w:val="002D1063"/>
    <w:rsid w:val="002D1A36"/>
    <w:rsid w:val="002D1A57"/>
    <w:rsid w:val="002D1AE9"/>
    <w:rsid w:val="002D1E12"/>
    <w:rsid w:val="002D1F89"/>
    <w:rsid w:val="002D22BA"/>
    <w:rsid w:val="002D266A"/>
    <w:rsid w:val="002D26FC"/>
    <w:rsid w:val="002D2705"/>
    <w:rsid w:val="002D2D3C"/>
    <w:rsid w:val="002D2E95"/>
    <w:rsid w:val="002D2E9B"/>
    <w:rsid w:val="002D2F57"/>
    <w:rsid w:val="002D32EB"/>
    <w:rsid w:val="002D3703"/>
    <w:rsid w:val="002D43BB"/>
    <w:rsid w:val="002D45C5"/>
    <w:rsid w:val="002D466A"/>
    <w:rsid w:val="002D46BC"/>
    <w:rsid w:val="002D471A"/>
    <w:rsid w:val="002D4AB4"/>
    <w:rsid w:val="002D4D24"/>
    <w:rsid w:val="002D4D9A"/>
    <w:rsid w:val="002D4F44"/>
    <w:rsid w:val="002D5158"/>
    <w:rsid w:val="002D5826"/>
    <w:rsid w:val="002D5A1F"/>
    <w:rsid w:val="002D5B00"/>
    <w:rsid w:val="002D5C5D"/>
    <w:rsid w:val="002D5CF5"/>
    <w:rsid w:val="002D6486"/>
    <w:rsid w:val="002D67F8"/>
    <w:rsid w:val="002D6929"/>
    <w:rsid w:val="002D6B20"/>
    <w:rsid w:val="002D766D"/>
    <w:rsid w:val="002D76DA"/>
    <w:rsid w:val="002D7AC8"/>
    <w:rsid w:val="002D7CF3"/>
    <w:rsid w:val="002E0114"/>
    <w:rsid w:val="002E012C"/>
    <w:rsid w:val="002E077C"/>
    <w:rsid w:val="002E0A15"/>
    <w:rsid w:val="002E0F37"/>
    <w:rsid w:val="002E0F87"/>
    <w:rsid w:val="002E1635"/>
    <w:rsid w:val="002E174B"/>
    <w:rsid w:val="002E1A00"/>
    <w:rsid w:val="002E1AFD"/>
    <w:rsid w:val="002E2129"/>
    <w:rsid w:val="002E2F59"/>
    <w:rsid w:val="002E30D6"/>
    <w:rsid w:val="002E3506"/>
    <w:rsid w:val="002E35EB"/>
    <w:rsid w:val="002E3ABD"/>
    <w:rsid w:val="002E3B7D"/>
    <w:rsid w:val="002E3D36"/>
    <w:rsid w:val="002E3D91"/>
    <w:rsid w:val="002E4A31"/>
    <w:rsid w:val="002E4A5E"/>
    <w:rsid w:val="002E4B87"/>
    <w:rsid w:val="002E54A6"/>
    <w:rsid w:val="002E56EE"/>
    <w:rsid w:val="002E5AE2"/>
    <w:rsid w:val="002E5E2A"/>
    <w:rsid w:val="002E5ECB"/>
    <w:rsid w:val="002E5EEC"/>
    <w:rsid w:val="002E64A3"/>
    <w:rsid w:val="002E66E9"/>
    <w:rsid w:val="002E6A70"/>
    <w:rsid w:val="002E6E0E"/>
    <w:rsid w:val="002E7993"/>
    <w:rsid w:val="002E7A12"/>
    <w:rsid w:val="002E7D11"/>
    <w:rsid w:val="002F01DC"/>
    <w:rsid w:val="002F09CB"/>
    <w:rsid w:val="002F23F6"/>
    <w:rsid w:val="002F286E"/>
    <w:rsid w:val="002F2898"/>
    <w:rsid w:val="002F333D"/>
    <w:rsid w:val="002F3518"/>
    <w:rsid w:val="002F3A81"/>
    <w:rsid w:val="002F4684"/>
    <w:rsid w:val="002F46D5"/>
    <w:rsid w:val="002F4C4C"/>
    <w:rsid w:val="002F4E99"/>
    <w:rsid w:val="002F4F13"/>
    <w:rsid w:val="002F58D8"/>
    <w:rsid w:val="002F5908"/>
    <w:rsid w:val="002F5D28"/>
    <w:rsid w:val="002F5F65"/>
    <w:rsid w:val="002F6653"/>
    <w:rsid w:val="002F66D9"/>
    <w:rsid w:val="002F6978"/>
    <w:rsid w:val="002F6BB8"/>
    <w:rsid w:val="002F7118"/>
    <w:rsid w:val="002F71BF"/>
    <w:rsid w:val="002F7321"/>
    <w:rsid w:val="002F7CAF"/>
    <w:rsid w:val="002F7E3E"/>
    <w:rsid w:val="003001DD"/>
    <w:rsid w:val="003012C6"/>
    <w:rsid w:val="00301551"/>
    <w:rsid w:val="00301939"/>
    <w:rsid w:val="00301BD7"/>
    <w:rsid w:val="00301D58"/>
    <w:rsid w:val="00301DFD"/>
    <w:rsid w:val="0030224E"/>
    <w:rsid w:val="00302BA8"/>
    <w:rsid w:val="00302F9F"/>
    <w:rsid w:val="0030306A"/>
    <w:rsid w:val="00303234"/>
    <w:rsid w:val="003036A4"/>
    <w:rsid w:val="00303751"/>
    <w:rsid w:val="00303787"/>
    <w:rsid w:val="00303988"/>
    <w:rsid w:val="003050B1"/>
    <w:rsid w:val="0030536B"/>
    <w:rsid w:val="003054DA"/>
    <w:rsid w:val="003057B6"/>
    <w:rsid w:val="003063F6"/>
    <w:rsid w:val="00306764"/>
    <w:rsid w:val="00306C26"/>
    <w:rsid w:val="00306FE9"/>
    <w:rsid w:val="003070DC"/>
    <w:rsid w:val="00307223"/>
    <w:rsid w:val="00307EC5"/>
    <w:rsid w:val="0031011C"/>
    <w:rsid w:val="00310285"/>
    <w:rsid w:val="003107F6"/>
    <w:rsid w:val="00310B9E"/>
    <w:rsid w:val="00310F5B"/>
    <w:rsid w:val="00311408"/>
    <w:rsid w:val="003115D9"/>
    <w:rsid w:val="003118B6"/>
    <w:rsid w:val="00311AAD"/>
    <w:rsid w:val="00311AD0"/>
    <w:rsid w:val="00311C77"/>
    <w:rsid w:val="00311CBD"/>
    <w:rsid w:val="00311DE2"/>
    <w:rsid w:val="00311DE6"/>
    <w:rsid w:val="00312686"/>
    <w:rsid w:val="003126FA"/>
    <w:rsid w:val="00312A85"/>
    <w:rsid w:val="00313417"/>
    <w:rsid w:val="00313D29"/>
    <w:rsid w:val="00313E03"/>
    <w:rsid w:val="00313E41"/>
    <w:rsid w:val="003152B2"/>
    <w:rsid w:val="003155C8"/>
    <w:rsid w:val="00315F2E"/>
    <w:rsid w:val="003160EB"/>
    <w:rsid w:val="003164AB"/>
    <w:rsid w:val="00316757"/>
    <w:rsid w:val="00316AD8"/>
    <w:rsid w:val="00316AE6"/>
    <w:rsid w:val="00316BF5"/>
    <w:rsid w:val="00316D07"/>
    <w:rsid w:val="00316D9B"/>
    <w:rsid w:val="00316E0D"/>
    <w:rsid w:val="0031771D"/>
    <w:rsid w:val="0031780D"/>
    <w:rsid w:val="003179E5"/>
    <w:rsid w:val="00317A69"/>
    <w:rsid w:val="00317CD8"/>
    <w:rsid w:val="003200E1"/>
    <w:rsid w:val="003207FF"/>
    <w:rsid w:val="00320CEC"/>
    <w:rsid w:val="00321331"/>
    <w:rsid w:val="003218C9"/>
    <w:rsid w:val="00321954"/>
    <w:rsid w:val="00321A33"/>
    <w:rsid w:val="00321F5F"/>
    <w:rsid w:val="0032205B"/>
    <w:rsid w:val="0032206E"/>
    <w:rsid w:val="00322097"/>
    <w:rsid w:val="0032234B"/>
    <w:rsid w:val="0032242E"/>
    <w:rsid w:val="0032278B"/>
    <w:rsid w:val="003227E6"/>
    <w:rsid w:val="00322F33"/>
    <w:rsid w:val="00323318"/>
    <w:rsid w:val="003245BE"/>
    <w:rsid w:val="00324B21"/>
    <w:rsid w:val="00324BBD"/>
    <w:rsid w:val="00325185"/>
    <w:rsid w:val="00325884"/>
    <w:rsid w:val="00325CA9"/>
    <w:rsid w:val="00325EA2"/>
    <w:rsid w:val="0032662D"/>
    <w:rsid w:val="003269E9"/>
    <w:rsid w:val="00326B8A"/>
    <w:rsid w:val="00326CDB"/>
    <w:rsid w:val="00326D20"/>
    <w:rsid w:val="00326F92"/>
    <w:rsid w:val="00327454"/>
    <w:rsid w:val="003279FF"/>
    <w:rsid w:val="0033011E"/>
    <w:rsid w:val="003303B3"/>
    <w:rsid w:val="00330448"/>
    <w:rsid w:val="00330B45"/>
    <w:rsid w:val="00330C20"/>
    <w:rsid w:val="00330F80"/>
    <w:rsid w:val="00331050"/>
    <w:rsid w:val="00331364"/>
    <w:rsid w:val="00332098"/>
    <w:rsid w:val="003323A3"/>
    <w:rsid w:val="00332755"/>
    <w:rsid w:val="00333251"/>
    <w:rsid w:val="00333361"/>
    <w:rsid w:val="00333EDB"/>
    <w:rsid w:val="003346EC"/>
    <w:rsid w:val="003347AB"/>
    <w:rsid w:val="00334B3E"/>
    <w:rsid w:val="00334DF5"/>
    <w:rsid w:val="00335110"/>
    <w:rsid w:val="00335183"/>
    <w:rsid w:val="0033567E"/>
    <w:rsid w:val="00335DE6"/>
    <w:rsid w:val="00336219"/>
    <w:rsid w:val="003365D6"/>
    <w:rsid w:val="00337286"/>
    <w:rsid w:val="003377B5"/>
    <w:rsid w:val="00337E6B"/>
    <w:rsid w:val="00340F90"/>
    <w:rsid w:val="00340FB5"/>
    <w:rsid w:val="00341317"/>
    <w:rsid w:val="003416E0"/>
    <w:rsid w:val="00341859"/>
    <w:rsid w:val="00341865"/>
    <w:rsid w:val="00341CBF"/>
    <w:rsid w:val="00342626"/>
    <w:rsid w:val="00343731"/>
    <w:rsid w:val="0034460D"/>
    <w:rsid w:val="00344C1F"/>
    <w:rsid w:val="00344F32"/>
    <w:rsid w:val="003451E2"/>
    <w:rsid w:val="003452AF"/>
    <w:rsid w:val="00345330"/>
    <w:rsid w:val="0034542C"/>
    <w:rsid w:val="003455C1"/>
    <w:rsid w:val="0034589E"/>
    <w:rsid w:val="003460EB"/>
    <w:rsid w:val="0034699A"/>
    <w:rsid w:val="00346AD3"/>
    <w:rsid w:val="00346D8A"/>
    <w:rsid w:val="00346E25"/>
    <w:rsid w:val="00346ED1"/>
    <w:rsid w:val="00346FE6"/>
    <w:rsid w:val="00347477"/>
    <w:rsid w:val="0034754E"/>
    <w:rsid w:val="003477BD"/>
    <w:rsid w:val="00347D17"/>
    <w:rsid w:val="00347E41"/>
    <w:rsid w:val="00350CAD"/>
    <w:rsid w:val="00350F7F"/>
    <w:rsid w:val="00351F6A"/>
    <w:rsid w:val="00352259"/>
    <w:rsid w:val="003528C5"/>
    <w:rsid w:val="00352A57"/>
    <w:rsid w:val="00352AFC"/>
    <w:rsid w:val="00352D01"/>
    <w:rsid w:val="003533E9"/>
    <w:rsid w:val="0035364C"/>
    <w:rsid w:val="00353BB7"/>
    <w:rsid w:val="00354204"/>
    <w:rsid w:val="0035420C"/>
    <w:rsid w:val="00354F9E"/>
    <w:rsid w:val="00355073"/>
    <w:rsid w:val="0035530B"/>
    <w:rsid w:val="00356033"/>
    <w:rsid w:val="0035617C"/>
    <w:rsid w:val="0035635C"/>
    <w:rsid w:val="003568F5"/>
    <w:rsid w:val="00356C27"/>
    <w:rsid w:val="00356D11"/>
    <w:rsid w:val="0035715D"/>
    <w:rsid w:val="00357A17"/>
    <w:rsid w:val="00357C56"/>
    <w:rsid w:val="00357D0B"/>
    <w:rsid w:val="00360194"/>
    <w:rsid w:val="00361429"/>
    <w:rsid w:val="0036269B"/>
    <w:rsid w:val="0036290C"/>
    <w:rsid w:val="00362F97"/>
    <w:rsid w:val="00363F4C"/>
    <w:rsid w:val="00364093"/>
    <w:rsid w:val="00364DB6"/>
    <w:rsid w:val="00364F3A"/>
    <w:rsid w:val="00365417"/>
    <w:rsid w:val="00365C82"/>
    <w:rsid w:val="00365E8D"/>
    <w:rsid w:val="003663C5"/>
    <w:rsid w:val="00366537"/>
    <w:rsid w:val="0036719C"/>
    <w:rsid w:val="003671D7"/>
    <w:rsid w:val="00367928"/>
    <w:rsid w:val="00367B37"/>
    <w:rsid w:val="00367E86"/>
    <w:rsid w:val="0037016D"/>
    <w:rsid w:val="0037095B"/>
    <w:rsid w:val="00370AC1"/>
    <w:rsid w:val="00371158"/>
    <w:rsid w:val="00371578"/>
    <w:rsid w:val="00373962"/>
    <w:rsid w:val="00373D66"/>
    <w:rsid w:val="00373F23"/>
    <w:rsid w:val="00373F6E"/>
    <w:rsid w:val="00373F78"/>
    <w:rsid w:val="00374105"/>
    <w:rsid w:val="003746A4"/>
    <w:rsid w:val="00374940"/>
    <w:rsid w:val="00374E7C"/>
    <w:rsid w:val="003750A3"/>
    <w:rsid w:val="0037590C"/>
    <w:rsid w:val="00375F73"/>
    <w:rsid w:val="0037625B"/>
    <w:rsid w:val="003766C4"/>
    <w:rsid w:val="00376771"/>
    <w:rsid w:val="0037798A"/>
    <w:rsid w:val="00377AA5"/>
    <w:rsid w:val="0038000A"/>
    <w:rsid w:val="0038029A"/>
    <w:rsid w:val="00380475"/>
    <w:rsid w:val="003807D8"/>
    <w:rsid w:val="003819B3"/>
    <w:rsid w:val="00381FE7"/>
    <w:rsid w:val="0038238E"/>
    <w:rsid w:val="003826EC"/>
    <w:rsid w:val="003827A0"/>
    <w:rsid w:val="00382A2E"/>
    <w:rsid w:val="00382C81"/>
    <w:rsid w:val="00382E36"/>
    <w:rsid w:val="003834ED"/>
    <w:rsid w:val="003839A8"/>
    <w:rsid w:val="00383A01"/>
    <w:rsid w:val="00383ED0"/>
    <w:rsid w:val="00383FD8"/>
    <w:rsid w:val="00384352"/>
    <w:rsid w:val="00384D81"/>
    <w:rsid w:val="00385601"/>
    <w:rsid w:val="00386069"/>
    <w:rsid w:val="003900FE"/>
    <w:rsid w:val="00390637"/>
    <w:rsid w:val="003908A8"/>
    <w:rsid w:val="00390F63"/>
    <w:rsid w:val="00391989"/>
    <w:rsid w:val="00391B9B"/>
    <w:rsid w:val="00391DB6"/>
    <w:rsid w:val="00392FF5"/>
    <w:rsid w:val="00393FE2"/>
    <w:rsid w:val="00394460"/>
    <w:rsid w:val="0039552A"/>
    <w:rsid w:val="00395E3B"/>
    <w:rsid w:val="00395FED"/>
    <w:rsid w:val="0039635F"/>
    <w:rsid w:val="003966F6"/>
    <w:rsid w:val="00396B7B"/>
    <w:rsid w:val="00396F72"/>
    <w:rsid w:val="003971DC"/>
    <w:rsid w:val="0039724D"/>
    <w:rsid w:val="00397459"/>
    <w:rsid w:val="00397B5F"/>
    <w:rsid w:val="00397D6F"/>
    <w:rsid w:val="00397F97"/>
    <w:rsid w:val="003A02D0"/>
    <w:rsid w:val="003A0D87"/>
    <w:rsid w:val="003A1444"/>
    <w:rsid w:val="003A1BD2"/>
    <w:rsid w:val="003A1C0A"/>
    <w:rsid w:val="003A1E6D"/>
    <w:rsid w:val="003A2373"/>
    <w:rsid w:val="003A23BA"/>
    <w:rsid w:val="003A25C8"/>
    <w:rsid w:val="003A2776"/>
    <w:rsid w:val="003A2A6A"/>
    <w:rsid w:val="003A2E9D"/>
    <w:rsid w:val="003A3180"/>
    <w:rsid w:val="003A3671"/>
    <w:rsid w:val="003A393F"/>
    <w:rsid w:val="003A3F17"/>
    <w:rsid w:val="003A3FC7"/>
    <w:rsid w:val="003A4AC4"/>
    <w:rsid w:val="003A5211"/>
    <w:rsid w:val="003A57C4"/>
    <w:rsid w:val="003A58CE"/>
    <w:rsid w:val="003A5C1A"/>
    <w:rsid w:val="003A5E4E"/>
    <w:rsid w:val="003A713C"/>
    <w:rsid w:val="003A71F4"/>
    <w:rsid w:val="003A7359"/>
    <w:rsid w:val="003B016D"/>
    <w:rsid w:val="003B0192"/>
    <w:rsid w:val="003B063D"/>
    <w:rsid w:val="003B07AC"/>
    <w:rsid w:val="003B0874"/>
    <w:rsid w:val="003B0A1F"/>
    <w:rsid w:val="003B0F45"/>
    <w:rsid w:val="003B11C4"/>
    <w:rsid w:val="003B12C8"/>
    <w:rsid w:val="003B18FC"/>
    <w:rsid w:val="003B1B53"/>
    <w:rsid w:val="003B1BC7"/>
    <w:rsid w:val="003B1C66"/>
    <w:rsid w:val="003B1F44"/>
    <w:rsid w:val="003B23E8"/>
    <w:rsid w:val="003B2D79"/>
    <w:rsid w:val="003B2D9F"/>
    <w:rsid w:val="003B2FDE"/>
    <w:rsid w:val="003B3793"/>
    <w:rsid w:val="003B3B16"/>
    <w:rsid w:val="003B41BA"/>
    <w:rsid w:val="003B451B"/>
    <w:rsid w:val="003B47DD"/>
    <w:rsid w:val="003B5071"/>
    <w:rsid w:val="003B516F"/>
    <w:rsid w:val="003B524A"/>
    <w:rsid w:val="003B535D"/>
    <w:rsid w:val="003B53CE"/>
    <w:rsid w:val="003B552A"/>
    <w:rsid w:val="003B5B1F"/>
    <w:rsid w:val="003B5CAB"/>
    <w:rsid w:val="003B60B5"/>
    <w:rsid w:val="003B67C8"/>
    <w:rsid w:val="003B6E6D"/>
    <w:rsid w:val="003B7996"/>
    <w:rsid w:val="003B7A0A"/>
    <w:rsid w:val="003B7A65"/>
    <w:rsid w:val="003B7F9C"/>
    <w:rsid w:val="003C06E6"/>
    <w:rsid w:val="003C080F"/>
    <w:rsid w:val="003C0A7B"/>
    <w:rsid w:val="003C0C41"/>
    <w:rsid w:val="003C0CEF"/>
    <w:rsid w:val="003C0D41"/>
    <w:rsid w:val="003C1598"/>
    <w:rsid w:val="003C17F5"/>
    <w:rsid w:val="003C1B60"/>
    <w:rsid w:val="003C276D"/>
    <w:rsid w:val="003C2831"/>
    <w:rsid w:val="003C2BA1"/>
    <w:rsid w:val="003C32A5"/>
    <w:rsid w:val="003C3D5B"/>
    <w:rsid w:val="003C3E51"/>
    <w:rsid w:val="003C3F5C"/>
    <w:rsid w:val="003C4623"/>
    <w:rsid w:val="003C5399"/>
    <w:rsid w:val="003C5861"/>
    <w:rsid w:val="003C5F69"/>
    <w:rsid w:val="003C61B7"/>
    <w:rsid w:val="003C637B"/>
    <w:rsid w:val="003C65E3"/>
    <w:rsid w:val="003C6850"/>
    <w:rsid w:val="003C6F94"/>
    <w:rsid w:val="003C73BD"/>
    <w:rsid w:val="003C7850"/>
    <w:rsid w:val="003C7F3D"/>
    <w:rsid w:val="003D0612"/>
    <w:rsid w:val="003D0855"/>
    <w:rsid w:val="003D0900"/>
    <w:rsid w:val="003D097D"/>
    <w:rsid w:val="003D0C29"/>
    <w:rsid w:val="003D1DC9"/>
    <w:rsid w:val="003D1E71"/>
    <w:rsid w:val="003D26BB"/>
    <w:rsid w:val="003D2E2A"/>
    <w:rsid w:val="003D2F79"/>
    <w:rsid w:val="003D3017"/>
    <w:rsid w:val="003D319C"/>
    <w:rsid w:val="003D3248"/>
    <w:rsid w:val="003D3486"/>
    <w:rsid w:val="003D383C"/>
    <w:rsid w:val="003D3879"/>
    <w:rsid w:val="003D40A8"/>
    <w:rsid w:val="003D4196"/>
    <w:rsid w:val="003D4A0D"/>
    <w:rsid w:val="003D4B3A"/>
    <w:rsid w:val="003D4D4F"/>
    <w:rsid w:val="003D4E11"/>
    <w:rsid w:val="003D4E96"/>
    <w:rsid w:val="003D5AC8"/>
    <w:rsid w:val="003D6155"/>
    <w:rsid w:val="003D6940"/>
    <w:rsid w:val="003D6AD9"/>
    <w:rsid w:val="003D6DA3"/>
    <w:rsid w:val="003D6ECB"/>
    <w:rsid w:val="003D7405"/>
    <w:rsid w:val="003D7AB8"/>
    <w:rsid w:val="003E02F9"/>
    <w:rsid w:val="003E0596"/>
    <w:rsid w:val="003E0658"/>
    <w:rsid w:val="003E06AC"/>
    <w:rsid w:val="003E0872"/>
    <w:rsid w:val="003E0895"/>
    <w:rsid w:val="003E14B7"/>
    <w:rsid w:val="003E192B"/>
    <w:rsid w:val="003E35AC"/>
    <w:rsid w:val="003E4D0D"/>
    <w:rsid w:val="003E510C"/>
    <w:rsid w:val="003E5453"/>
    <w:rsid w:val="003E54BF"/>
    <w:rsid w:val="003E5970"/>
    <w:rsid w:val="003E62E1"/>
    <w:rsid w:val="003E6787"/>
    <w:rsid w:val="003E69A7"/>
    <w:rsid w:val="003E7018"/>
    <w:rsid w:val="003E710E"/>
    <w:rsid w:val="003E7A67"/>
    <w:rsid w:val="003E7B80"/>
    <w:rsid w:val="003E7D4F"/>
    <w:rsid w:val="003E7EBE"/>
    <w:rsid w:val="003F042A"/>
    <w:rsid w:val="003F1846"/>
    <w:rsid w:val="003F1D20"/>
    <w:rsid w:val="003F1D89"/>
    <w:rsid w:val="003F26B3"/>
    <w:rsid w:val="003F32DF"/>
    <w:rsid w:val="003F34AC"/>
    <w:rsid w:val="003F36BB"/>
    <w:rsid w:val="003F43CE"/>
    <w:rsid w:val="003F447C"/>
    <w:rsid w:val="003F4538"/>
    <w:rsid w:val="003F4E0F"/>
    <w:rsid w:val="003F4EE1"/>
    <w:rsid w:val="003F5270"/>
    <w:rsid w:val="003F5F7F"/>
    <w:rsid w:val="003F60DE"/>
    <w:rsid w:val="003F6380"/>
    <w:rsid w:val="003F64FF"/>
    <w:rsid w:val="003F6581"/>
    <w:rsid w:val="003F6FCC"/>
    <w:rsid w:val="00400020"/>
    <w:rsid w:val="004001AD"/>
    <w:rsid w:val="00400704"/>
    <w:rsid w:val="00400CE9"/>
    <w:rsid w:val="00400DC7"/>
    <w:rsid w:val="00401A00"/>
    <w:rsid w:val="00401C11"/>
    <w:rsid w:val="00402299"/>
    <w:rsid w:val="00402549"/>
    <w:rsid w:val="00402B9D"/>
    <w:rsid w:val="00402FEE"/>
    <w:rsid w:val="00403225"/>
    <w:rsid w:val="004034EE"/>
    <w:rsid w:val="00403B28"/>
    <w:rsid w:val="00404546"/>
    <w:rsid w:val="0040459E"/>
    <w:rsid w:val="0040491C"/>
    <w:rsid w:val="00404972"/>
    <w:rsid w:val="00404A68"/>
    <w:rsid w:val="00404B4D"/>
    <w:rsid w:val="00404DA4"/>
    <w:rsid w:val="004053DD"/>
    <w:rsid w:val="004054F2"/>
    <w:rsid w:val="00405763"/>
    <w:rsid w:val="0040579C"/>
    <w:rsid w:val="00405C16"/>
    <w:rsid w:val="004063AD"/>
    <w:rsid w:val="004069E7"/>
    <w:rsid w:val="00406BDE"/>
    <w:rsid w:val="004072B9"/>
    <w:rsid w:val="00407971"/>
    <w:rsid w:val="004079F0"/>
    <w:rsid w:val="0041061C"/>
    <w:rsid w:val="0041062A"/>
    <w:rsid w:val="00410B28"/>
    <w:rsid w:val="00410FFF"/>
    <w:rsid w:val="00412F60"/>
    <w:rsid w:val="00412FED"/>
    <w:rsid w:val="004134F2"/>
    <w:rsid w:val="004137D7"/>
    <w:rsid w:val="00413848"/>
    <w:rsid w:val="00414291"/>
    <w:rsid w:val="00414754"/>
    <w:rsid w:val="00414A3C"/>
    <w:rsid w:val="00414E62"/>
    <w:rsid w:val="0041576F"/>
    <w:rsid w:val="0041633E"/>
    <w:rsid w:val="00416458"/>
    <w:rsid w:val="00416466"/>
    <w:rsid w:val="0041665F"/>
    <w:rsid w:val="00416ED6"/>
    <w:rsid w:val="00416F16"/>
    <w:rsid w:val="0041702D"/>
    <w:rsid w:val="00417308"/>
    <w:rsid w:val="0041757F"/>
    <w:rsid w:val="00417C15"/>
    <w:rsid w:val="00420F3C"/>
    <w:rsid w:val="00421564"/>
    <w:rsid w:val="0042184A"/>
    <w:rsid w:val="004219A9"/>
    <w:rsid w:val="004224C9"/>
    <w:rsid w:val="004225E2"/>
    <w:rsid w:val="00422944"/>
    <w:rsid w:val="004232A3"/>
    <w:rsid w:val="00423AC8"/>
    <w:rsid w:val="0042408C"/>
    <w:rsid w:val="00424217"/>
    <w:rsid w:val="00424519"/>
    <w:rsid w:val="00424A91"/>
    <w:rsid w:val="00424AC8"/>
    <w:rsid w:val="00424DE2"/>
    <w:rsid w:val="004258F4"/>
    <w:rsid w:val="00425C0C"/>
    <w:rsid w:val="004266F4"/>
    <w:rsid w:val="0042692D"/>
    <w:rsid w:val="00426DC5"/>
    <w:rsid w:val="004302D3"/>
    <w:rsid w:val="0043047F"/>
    <w:rsid w:val="0043091C"/>
    <w:rsid w:val="00430979"/>
    <w:rsid w:val="00430ECA"/>
    <w:rsid w:val="004320E7"/>
    <w:rsid w:val="0043221B"/>
    <w:rsid w:val="00432262"/>
    <w:rsid w:val="0043254A"/>
    <w:rsid w:val="00432B89"/>
    <w:rsid w:val="00433962"/>
    <w:rsid w:val="00433968"/>
    <w:rsid w:val="00433C1A"/>
    <w:rsid w:val="004342C9"/>
    <w:rsid w:val="004344BA"/>
    <w:rsid w:val="004346EF"/>
    <w:rsid w:val="00435403"/>
    <w:rsid w:val="00435A23"/>
    <w:rsid w:val="00435DDF"/>
    <w:rsid w:val="00435F68"/>
    <w:rsid w:val="00436747"/>
    <w:rsid w:val="0043674F"/>
    <w:rsid w:val="004369F3"/>
    <w:rsid w:val="00436A05"/>
    <w:rsid w:val="00436C97"/>
    <w:rsid w:val="0043755E"/>
    <w:rsid w:val="00437717"/>
    <w:rsid w:val="00440CC7"/>
    <w:rsid w:val="00440D46"/>
    <w:rsid w:val="00440E03"/>
    <w:rsid w:val="0044137C"/>
    <w:rsid w:val="00441444"/>
    <w:rsid w:val="004427D6"/>
    <w:rsid w:val="00442FF8"/>
    <w:rsid w:val="00443908"/>
    <w:rsid w:val="00443BBA"/>
    <w:rsid w:val="00443FAC"/>
    <w:rsid w:val="00444462"/>
    <w:rsid w:val="004447D6"/>
    <w:rsid w:val="00444EFF"/>
    <w:rsid w:val="0044506A"/>
    <w:rsid w:val="004450C1"/>
    <w:rsid w:val="00445124"/>
    <w:rsid w:val="00445301"/>
    <w:rsid w:val="00445BD7"/>
    <w:rsid w:val="00445C3E"/>
    <w:rsid w:val="00445EB1"/>
    <w:rsid w:val="00445F60"/>
    <w:rsid w:val="00445FAE"/>
    <w:rsid w:val="0044654A"/>
    <w:rsid w:val="00446925"/>
    <w:rsid w:val="00446984"/>
    <w:rsid w:val="00446E56"/>
    <w:rsid w:val="004473BC"/>
    <w:rsid w:val="0044788F"/>
    <w:rsid w:val="004502EE"/>
    <w:rsid w:val="00450705"/>
    <w:rsid w:val="00450C41"/>
    <w:rsid w:val="00450D77"/>
    <w:rsid w:val="004510F1"/>
    <w:rsid w:val="004514EF"/>
    <w:rsid w:val="00451536"/>
    <w:rsid w:val="00451660"/>
    <w:rsid w:val="00451CFC"/>
    <w:rsid w:val="00451E47"/>
    <w:rsid w:val="00451EFB"/>
    <w:rsid w:val="004525D4"/>
    <w:rsid w:val="0045264A"/>
    <w:rsid w:val="00452787"/>
    <w:rsid w:val="004529B0"/>
    <w:rsid w:val="00452EAA"/>
    <w:rsid w:val="00453302"/>
    <w:rsid w:val="0045368F"/>
    <w:rsid w:val="004537FB"/>
    <w:rsid w:val="00453E23"/>
    <w:rsid w:val="00453E3D"/>
    <w:rsid w:val="004540DB"/>
    <w:rsid w:val="004541E1"/>
    <w:rsid w:val="00454713"/>
    <w:rsid w:val="00454E57"/>
    <w:rsid w:val="0045565B"/>
    <w:rsid w:val="00455B51"/>
    <w:rsid w:val="00455BB0"/>
    <w:rsid w:val="00455C98"/>
    <w:rsid w:val="00456435"/>
    <w:rsid w:val="00456497"/>
    <w:rsid w:val="00456825"/>
    <w:rsid w:val="00456A08"/>
    <w:rsid w:val="00456F0A"/>
    <w:rsid w:val="004573F5"/>
    <w:rsid w:val="00457673"/>
    <w:rsid w:val="00457C04"/>
    <w:rsid w:val="004600A6"/>
    <w:rsid w:val="00460166"/>
    <w:rsid w:val="004602F3"/>
    <w:rsid w:val="0046093C"/>
    <w:rsid w:val="00461598"/>
    <w:rsid w:val="004617D1"/>
    <w:rsid w:val="00461BAE"/>
    <w:rsid w:val="00461BD5"/>
    <w:rsid w:val="00461D65"/>
    <w:rsid w:val="00461EDC"/>
    <w:rsid w:val="00461FFB"/>
    <w:rsid w:val="0046230B"/>
    <w:rsid w:val="00462A04"/>
    <w:rsid w:val="00464871"/>
    <w:rsid w:val="00464E4C"/>
    <w:rsid w:val="00464F62"/>
    <w:rsid w:val="00465116"/>
    <w:rsid w:val="00465414"/>
    <w:rsid w:val="00465A02"/>
    <w:rsid w:val="00466D8B"/>
    <w:rsid w:val="004675D7"/>
    <w:rsid w:val="004675F6"/>
    <w:rsid w:val="0047004F"/>
    <w:rsid w:val="00470438"/>
    <w:rsid w:val="00470613"/>
    <w:rsid w:val="00470EEC"/>
    <w:rsid w:val="0047167D"/>
    <w:rsid w:val="0047174C"/>
    <w:rsid w:val="004719EC"/>
    <w:rsid w:val="00471ADA"/>
    <w:rsid w:val="00471B88"/>
    <w:rsid w:val="00471BFE"/>
    <w:rsid w:val="00472006"/>
    <w:rsid w:val="004725A2"/>
    <w:rsid w:val="00472731"/>
    <w:rsid w:val="004727AC"/>
    <w:rsid w:val="00472B1F"/>
    <w:rsid w:val="0047438C"/>
    <w:rsid w:val="004743E5"/>
    <w:rsid w:val="00474B63"/>
    <w:rsid w:val="00475373"/>
    <w:rsid w:val="004755FA"/>
    <w:rsid w:val="00475BE8"/>
    <w:rsid w:val="00475D09"/>
    <w:rsid w:val="00476098"/>
    <w:rsid w:val="0047609E"/>
    <w:rsid w:val="004764D6"/>
    <w:rsid w:val="00476BE3"/>
    <w:rsid w:val="00476C34"/>
    <w:rsid w:val="00476CB7"/>
    <w:rsid w:val="00477009"/>
    <w:rsid w:val="00477255"/>
    <w:rsid w:val="0047791D"/>
    <w:rsid w:val="00477FC9"/>
    <w:rsid w:val="00480647"/>
    <w:rsid w:val="0048102E"/>
    <w:rsid w:val="004817BF"/>
    <w:rsid w:val="004817F4"/>
    <w:rsid w:val="00481A6B"/>
    <w:rsid w:val="00481C0A"/>
    <w:rsid w:val="004826C2"/>
    <w:rsid w:val="004828D6"/>
    <w:rsid w:val="004829E5"/>
    <w:rsid w:val="0048335B"/>
    <w:rsid w:val="0048369A"/>
    <w:rsid w:val="004841B9"/>
    <w:rsid w:val="00484E45"/>
    <w:rsid w:val="0048588E"/>
    <w:rsid w:val="00485ABE"/>
    <w:rsid w:val="00485F35"/>
    <w:rsid w:val="00486DD5"/>
    <w:rsid w:val="0048749F"/>
    <w:rsid w:val="00487694"/>
    <w:rsid w:val="00487876"/>
    <w:rsid w:val="004878A4"/>
    <w:rsid w:val="00487A20"/>
    <w:rsid w:val="00487A67"/>
    <w:rsid w:val="00487C45"/>
    <w:rsid w:val="00487EE2"/>
    <w:rsid w:val="004901E1"/>
    <w:rsid w:val="00490350"/>
    <w:rsid w:val="00490724"/>
    <w:rsid w:val="00490BED"/>
    <w:rsid w:val="0049122C"/>
    <w:rsid w:val="00491402"/>
    <w:rsid w:val="00491600"/>
    <w:rsid w:val="00491633"/>
    <w:rsid w:val="00491845"/>
    <w:rsid w:val="00491878"/>
    <w:rsid w:val="00491925"/>
    <w:rsid w:val="004919CE"/>
    <w:rsid w:val="00491B2C"/>
    <w:rsid w:val="00491FF1"/>
    <w:rsid w:val="00492196"/>
    <w:rsid w:val="0049283B"/>
    <w:rsid w:val="004930D3"/>
    <w:rsid w:val="00493FA0"/>
    <w:rsid w:val="00494E39"/>
    <w:rsid w:val="00495F88"/>
    <w:rsid w:val="004961B6"/>
    <w:rsid w:val="00496F9D"/>
    <w:rsid w:val="00496FFE"/>
    <w:rsid w:val="00497479"/>
    <w:rsid w:val="004975DA"/>
    <w:rsid w:val="0049765A"/>
    <w:rsid w:val="004A0007"/>
    <w:rsid w:val="004A01FA"/>
    <w:rsid w:val="004A0D8C"/>
    <w:rsid w:val="004A0E29"/>
    <w:rsid w:val="004A1B2E"/>
    <w:rsid w:val="004A1D98"/>
    <w:rsid w:val="004A2A04"/>
    <w:rsid w:val="004A2AB9"/>
    <w:rsid w:val="004A3836"/>
    <w:rsid w:val="004A3894"/>
    <w:rsid w:val="004A3B57"/>
    <w:rsid w:val="004A3E7B"/>
    <w:rsid w:val="004A3EFB"/>
    <w:rsid w:val="004A499F"/>
    <w:rsid w:val="004A5020"/>
    <w:rsid w:val="004A514A"/>
    <w:rsid w:val="004A5882"/>
    <w:rsid w:val="004A66AD"/>
    <w:rsid w:val="004A6BC0"/>
    <w:rsid w:val="004A6BF4"/>
    <w:rsid w:val="004A79EB"/>
    <w:rsid w:val="004A7AB2"/>
    <w:rsid w:val="004A7C78"/>
    <w:rsid w:val="004A7C95"/>
    <w:rsid w:val="004B0261"/>
    <w:rsid w:val="004B1811"/>
    <w:rsid w:val="004B2450"/>
    <w:rsid w:val="004B26A1"/>
    <w:rsid w:val="004B2DAF"/>
    <w:rsid w:val="004B2E67"/>
    <w:rsid w:val="004B32B8"/>
    <w:rsid w:val="004B3333"/>
    <w:rsid w:val="004B3963"/>
    <w:rsid w:val="004B4257"/>
    <w:rsid w:val="004B454D"/>
    <w:rsid w:val="004B4C31"/>
    <w:rsid w:val="004B4ED3"/>
    <w:rsid w:val="004B6040"/>
    <w:rsid w:val="004B6632"/>
    <w:rsid w:val="004B73C6"/>
    <w:rsid w:val="004B7562"/>
    <w:rsid w:val="004B756D"/>
    <w:rsid w:val="004C037A"/>
    <w:rsid w:val="004C0C4D"/>
    <w:rsid w:val="004C0E8E"/>
    <w:rsid w:val="004C1094"/>
    <w:rsid w:val="004C13C5"/>
    <w:rsid w:val="004C1631"/>
    <w:rsid w:val="004C16F6"/>
    <w:rsid w:val="004C181E"/>
    <w:rsid w:val="004C1A7E"/>
    <w:rsid w:val="004C2021"/>
    <w:rsid w:val="004C20A2"/>
    <w:rsid w:val="004C2409"/>
    <w:rsid w:val="004C2BCF"/>
    <w:rsid w:val="004C2D6B"/>
    <w:rsid w:val="004C301A"/>
    <w:rsid w:val="004C30B3"/>
    <w:rsid w:val="004C39DE"/>
    <w:rsid w:val="004C3C2C"/>
    <w:rsid w:val="004C4457"/>
    <w:rsid w:val="004C4742"/>
    <w:rsid w:val="004C4767"/>
    <w:rsid w:val="004C4B44"/>
    <w:rsid w:val="004C4BB1"/>
    <w:rsid w:val="004C4C58"/>
    <w:rsid w:val="004C5832"/>
    <w:rsid w:val="004C5C5D"/>
    <w:rsid w:val="004C68E3"/>
    <w:rsid w:val="004C6929"/>
    <w:rsid w:val="004C6C92"/>
    <w:rsid w:val="004C6E6B"/>
    <w:rsid w:val="004C756E"/>
    <w:rsid w:val="004C7AC2"/>
    <w:rsid w:val="004D01AD"/>
    <w:rsid w:val="004D021F"/>
    <w:rsid w:val="004D02CC"/>
    <w:rsid w:val="004D0365"/>
    <w:rsid w:val="004D0656"/>
    <w:rsid w:val="004D0715"/>
    <w:rsid w:val="004D1378"/>
    <w:rsid w:val="004D147E"/>
    <w:rsid w:val="004D15C9"/>
    <w:rsid w:val="004D18EF"/>
    <w:rsid w:val="004D1A9F"/>
    <w:rsid w:val="004D1DE0"/>
    <w:rsid w:val="004D1E50"/>
    <w:rsid w:val="004D264D"/>
    <w:rsid w:val="004D2D11"/>
    <w:rsid w:val="004D3238"/>
    <w:rsid w:val="004D362E"/>
    <w:rsid w:val="004D3CEF"/>
    <w:rsid w:val="004D40EC"/>
    <w:rsid w:val="004D44F8"/>
    <w:rsid w:val="004D45ED"/>
    <w:rsid w:val="004D4C1A"/>
    <w:rsid w:val="004D4D7F"/>
    <w:rsid w:val="004D50FF"/>
    <w:rsid w:val="004D5182"/>
    <w:rsid w:val="004D5A3F"/>
    <w:rsid w:val="004D5B52"/>
    <w:rsid w:val="004D5DD5"/>
    <w:rsid w:val="004D61F1"/>
    <w:rsid w:val="004D634A"/>
    <w:rsid w:val="004D65C4"/>
    <w:rsid w:val="004D6D43"/>
    <w:rsid w:val="004D7515"/>
    <w:rsid w:val="004D791B"/>
    <w:rsid w:val="004D793C"/>
    <w:rsid w:val="004D7DA1"/>
    <w:rsid w:val="004E0168"/>
    <w:rsid w:val="004E0173"/>
    <w:rsid w:val="004E0869"/>
    <w:rsid w:val="004E0B96"/>
    <w:rsid w:val="004E0F6D"/>
    <w:rsid w:val="004E1864"/>
    <w:rsid w:val="004E18F9"/>
    <w:rsid w:val="004E2556"/>
    <w:rsid w:val="004E2A08"/>
    <w:rsid w:val="004E2FDC"/>
    <w:rsid w:val="004E31B8"/>
    <w:rsid w:val="004E32C3"/>
    <w:rsid w:val="004E33AF"/>
    <w:rsid w:val="004E3B75"/>
    <w:rsid w:val="004E3CA1"/>
    <w:rsid w:val="004E3F44"/>
    <w:rsid w:val="004E416F"/>
    <w:rsid w:val="004E4E82"/>
    <w:rsid w:val="004E4E97"/>
    <w:rsid w:val="004E4E98"/>
    <w:rsid w:val="004E509B"/>
    <w:rsid w:val="004E515C"/>
    <w:rsid w:val="004E5981"/>
    <w:rsid w:val="004E5E29"/>
    <w:rsid w:val="004E64D4"/>
    <w:rsid w:val="004E6528"/>
    <w:rsid w:val="004E68AD"/>
    <w:rsid w:val="004E691D"/>
    <w:rsid w:val="004E6957"/>
    <w:rsid w:val="004E69AC"/>
    <w:rsid w:val="004E6BC1"/>
    <w:rsid w:val="004E6DA6"/>
    <w:rsid w:val="004E73A4"/>
    <w:rsid w:val="004E7AE5"/>
    <w:rsid w:val="004E7C8F"/>
    <w:rsid w:val="004E7E31"/>
    <w:rsid w:val="004E7E41"/>
    <w:rsid w:val="004F003C"/>
    <w:rsid w:val="004F0490"/>
    <w:rsid w:val="004F0B5E"/>
    <w:rsid w:val="004F0D0F"/>
    <w:rsid w:val="004F10CB"/>
    <w:rsid w:val="004F1516"/>
    <w:rsid w:val="004F1DA3"/>
    <w:rsid w:val="004F2B10"/>
    <w:rsid w:val="004F3FA3"/>
    <w:rsid w:val="004F4EA7"/>
    <w:rsid w:val="004F4ED5"/>
    <w:rsid w:val="004F538D"/>
    <w:rsid w:val="004F563A"/>
    <w:rsid w:val="004F5A30"/>
    <w:rsid w:val="004F5D3C"/>
    <w:rsid w:val="004F5EB4"/>
    <w:rsid w:val="004F626E"/>
    <w:rsid w:val="004F64E5"/>
    <w:rsid w:val="004F6581"/>
    <w:rsid w:val="004F6ABD"/>
    <w:rsid w:val="004F79E3"/>
    <w:rsid w:val="004F7AB8"/>
    <w:rsid w:val="004F7DEB"/>
    <w:rsid w:val="00500CBD"/>
    <w:rsid w:val="00501876"/>
    <w:rsid w:val="00501FFD"/>
    <w:rsid w:val="00502A7B"/>
    <w:rsid w:val="00503601"/>
    <w:rsid w:val="00503987"/>
    <w:rsid w:val="00504416"/>
    <w:rsid w:val="005044D6"/>
    <w:rsid w:val="005045CC"/>
    <w:rsid w:val="00504878"/>
    <w:rsid w:val="0050524B"/>
    <w:rsid w:val="00505497"/>
    <w:rsid w:val="00505B83"/>
    <w:rsid w:val="00505F82"/>
    <w:rsid w:val="00506A41"/>
    <w:rsid w:val="00506D36"/>
    <w:rsid w:val="00506DB2"/>
    <w:rsid w:val="00507C77"/>
    <w:rsid w:val="005101E0"/>
    <w:rsid w:val="005101F5"/>
    <w:rsid w:val="005103C4"/>
    <w:rsid w:val="00510476"/>
    <w:rsid w:val="00510500"/>
    <w:rsid w:val="0051060E"/>
    <w:rsid w:val="00510646"/>
    <w:rsid w:val="005106AC"/>
    <w:rsid w:val="00510DF6"/>
    <w:rsid w:val="005113EC"/>
    <w:rsid w:val="005114A8"/>
    <w:rsid w:val="0051204F"/>
    <w:rsid w:val="00512552"/>
    <w:rsid w:val="005127D3"/>
    <w:rsid w:val="005129F9"/>
    <w:rsid w:val="005129FD"/>
    <w:rsid w:val="00512B17"/>
    <w:rsid w:val="00512B25"/>
    <w:rsid w:val="005131E2"/>
    <w:rsid w:val="005135D3"/>
    <w:rsid w:val="00514038"/>
    <w:rsid w:val="00514113"/>
    <w:rsid w:val="005143D5"/>
    <w:rsid w:val="00514D6C"/>
    <w:rsid w:val="005151F0"/>
    <w:rsid w:val="0051556A"/>
    <w:rsid w:val="00515713"/>
    <w:rsid w:val="005158EE"/>
    <w:rsid w:val="00515DBA"/>
    <w:rsid w:val="005161E3"/>
    <w:rsid w:val="00516226"/>
    <w:rsid w:val="00516301"/>
    <w:rsid w:val="00516432"/>
    <w:rsid w:val="00516BFD"/>
    <w:rsid w:val="00516F9A"/>
    <w:rsid w:val="005171B2"/>
    <w:rsid w:val="005177AF"/>
    <w:rsid w:val="00517C52"/>
    <w:rsid w:val="00520566"/>
    <w:rsid w:val="00520B03"/>
    <w:rsid w:val="00520B87"/>
    <w:rsid w:val="00520C28"/>
    <w:rsid w:val="00521101"/>
    <w:rsid w:val="00521788"/>
    <w:rsid w:val="00521906"/>
    <w:rsid w:val="005219EF"/>
    <w:rsid w:val="00521D55"/>
    <w:rsid w:val="00521DA1"/>
    <w:rsid w:val="00521FBB"/>
    <w:rsid w:val="00522117"/>
    <w:rsid w:val="00522590"/>
    <w:rsid w:val="00522645"/>
    <w:rsid w:val="0052285F"/>
    <w:rsid w:val="00522942"/>
    <w:rsid w:val="00523082"/>
    <w:rsid w:val="005233DB"/>
    <w:rsid w:val="0052429A"/>
    <w:rsid w:val="005242F8"/>
    <w:rsid w:val="0052475F"/>
    <w:rsid w:val="00524942"/>
    <w:rsid w:val="00524B83"/>
    <w:rsid w:val="0052539F"/>
    <w:rsid w:val="00525C9E"/>
    <w:rsid w:val="005263DF"/>
    <w:rsid w:val="0052662A"/>
    <w:rsid w:val="0052676C"/>
    <w:rsid w:val="005272D3"/>
    <w:rsid w:val="0052792E"/>
    <w:rsid w:val="00527AFC"/>
    <w:rsid w:val="005302E3"/>
    <w:rsid w:val="00530DC5"/>
    <w:rsid w:val="00531AA9"/>
    <w:rsid w:val="005325F0"/>
    <w:rsid w:val="00532680"/>
    <w:rsid w:val="00532BB8"/>
    <w:rsid w:val="00532F4E"/>
    <w:rsid w:val="005330B6"/>
    <w:rsid w:val="00533823"/>
    <w:rsid w:val="0053394C"/>
    <w:rsid w:val="00533AB1"/>
    <w:rsid w:val="00533CB2"/>
    <w:rsid w:val="00534084"/>
    <w:rsid w:val="005345B8"/>
    <w:rsid w:val="005347C6"/>
    <w:rsid w:val="005350E7"/>
    <w:rsid w:val="00535210"/>
    <w:rsid w:val="005355AC"/>
    <w:rsid w:val="00535CEB"/>
    <w:rsid w:val="0053600B"/>
    <w:rsid w:val="005362B0"/>
    <w:rsid w:val="0053650E"/>
    <w:rsid w:val="00536F8F"/>
    <w:rsid w:val="0053738E"/>
    <w:rsid w:val="0053762D"/>
    <w:rsid w:val="005378F8"/>
    <w:rsid w:val="00537E2D"/>
    <w:rsid w:val="00537F74"/>
    <w:rsid w:val="005404F4"/>
    <w:rsid w:val="0054071D"/>
    <w:rsid w:val="00540851"/>
    <w:rsid w:val="00540BA9"/>
    <w:rsid w:val="0054106B"/>
    <w:rsid w:val="005411A8"/>
    <w:rsid w:val="005413A7"/>
    <w:rsid w:val="005413FA"/>
    <w:rsid w:val="00541588"/>
    <w:rsid w:val="005416F6"/>
    <w:rsid w:val="005421AB"/>
    <w:rsid w:val="005426B0"/>
    <w:rsid w:val="00542CF7"/>
    <w:rsid w:val="00542D7B"/>
    <w:rsid w:val="00543128"/>
    <w:rsid w:val="00543463"/>
    <w:rsid w:val="00543D60"/>
    <w:rsid w:val="00543DCA"/>
    <w:rsid w:val="00543DCB"/>
    <w:rsid w:val="005441EA"/>
    <w:rsid w:val="00544969"/>
    <w:rsid w:val="00544CCF"/>
    <w:rsid w:val="0054582F"/>
    <w:rsid w:val="00546B1A"/>
    <w:rsid w:val="00546D77"/>
    <w:rsid w:val="00546DD2"/>
    <w:rsid w:val="00546EB5"/>
    <w:rsid w:val="00547183"/>
    <w:rsid w:val="005475E5"/>
    <w:rsid w:val="0054762B"/>
    <w:rsid w:val="005477D6"/>
    <w:rsid w:val="005478F9"/>
    <w:rsid w:val="0054794A"/>
    <w:rsid w:val="00547EA2"/>
    <w:rsid w:val="00547F10"/>
    <w:rsid w:val="00550323"/>
    <w:rsid w:val="005508D8"/>
    <w:rsid w:val="00550AAC"/>
    <w:rsid w:val="00550ED4"/>
    <w:rsid w:val="00550F11"/>
    <w:rsid w:val="00550F70"/>
    <w:rsid w:val="005511F5"/>
    <w:rsid w:val="00551493"/>
    <w:rsid w:val="00551A46"/>
    <w:rsid w:val="00551F3C"/>
    <w:rsid w:val="00552204"/>
    <w:rsid w:val="00552654"/>
    <w:rsid w:val="00552773"/>
    <w:rsid w:val="00552801"/>
    <w:rsid w:val="00552910"/>
    <w:rsid w:val="00552988"/>
    <w:rsid w:val="00552ACF"/>
    <w:rsid w:val="00552B5E"/>
    <w:rsid w:val="00552BEF"/>
    <w:rsid w:val="00552C03"/>
    <w:rsid w:val="00552E52"/>
    <w:rsid w:val="00553408"/>
    <w:rsid w:val="00553505"/>
    <w:rsid w:val="005535BC"/>
    <w:rsid w:val="00553F96"/>
    <w:rsid w:val="00554C55"/>
    <w:rsid w:val="00554E80"/>
    <w:rsid w:val="0055512F"/>
    <w:rsid w:val="005555CA"/>
    <w:rsid w:val="005558FA"/>
    <w:rsid w:val="00555B87"/>
    <w:rsid w:val="00556021"/>
    <w:rsid w:val="00557A5F"/>
    <w:rsid w:val="00557DD5"/>
    <w:rsid w:val="00560B8A"/>
    <w:rsid w:val="00560C1D"/>
    <w:rsid w:val="00560C84"/>
    <w:rsid w:val="00560CD5"/>
    <w:rsid w:val="005612FB"/>
    <w:rsid w:val="00561D8D"/>
    <w:rsid w:val="00561F85"/>
    <w:rsid w:val="00561FCD"/>
    <w:rsid w:val="00562425"/>
    <w:rsid w:val="00562EE7"/>
    <w:rsid w:val="005631F3"/>
    <w:rsid w:val="005634A5"/>
    <w:rsid w:val="00563A2F"/>
    <w:rsid w:val="00563A98"/>
    <w:rsid w:val="00563F8C"/>
    <w:rsid w:val="0056451F"/>
    <w:rsid w:val="00564904"/>
    <w:rsid w:val="005653D5"/>
    <w:rsid w:val="00565CA3"/>
    <w:rsid w:val="00565D0B"/>
    <w:rsid w:val="005660F2"/>
    <w:rsid w:val="0056637C"/>
    <w:rsid w:val="0056675E"/>
    <w:rsid w:val="00566820"/>
    <w:rsid w:val="005669A7"/>
    <w:rsid w:val="0056766D"/>
    <w:rsid w:val="00567866"/>
    <w:rsid w:val="00567F8C"/>
    <w:rsid w:val="00570446"/>
    <w:rsid w:val="00570945"/>
    <w:rsid w:val="00571068"/>
    <w:rsid w:val="00571405"/>
    <w:rsid w:val="00571C79"/>
    <w:rsid w:val="00571EA9"/>
    <w:rsid w:val="00571F95"/>
    <w:rsid w:val="00572C16"/>
    <w:rsid w:val="00572F40"/>
    <w:rsid w:val="00573219"/>
    <w:rsid w:val="00573667"/>
    <w:rsid w:val="0057379E"/>
    <w:rsid w:val="00574058"/>
    <w:rsid w:val="00574168"/>
    <w:rsid w:val="0057425D"/>
    <w:rsid w:val="0057425E"/>
    <w:rsid w:val="005742A1"/>
    <w:rsid w:val="0057439B"/>
    <w:rsid w:val="00574404"/>
    <w:rsid w:val="00574D3A"/>
    <w:rsid w:val="00574E1C"/>
    <w:rsid w:val="00574EB1"/>
    <w:rsid w:val="00575A04"/>
    <w:rsid w:val="005760D8"/>
    <w:rsid w:val="00576B58"/>
    <w:rsid w:val="00576F2B"/>
    <w:rsid w:val="00577291"/>
    <w:rsid w:val="00577355"/>
    <w:rsid w:val="005775FA"/>
    <w:rsid w:val="00577CA7"/>
    <w:rsid w:val="005803E9"/>
    <w:rsid w:val="005807E5"/>
    <w:rsid w:val="00580A5C"/>
    <w:rsid w:val="00580BB4"/>
    <w:rsid w:val="00580FDD"/>
    <w:rsid w:val="00581075"/>
    <w:rsid w:val="00581252"/>
    <w:rsid w:val="0058176A"/>
    <w:rsid w:val="00581CDF"/>
    <w:rsid w:val="00582072"/>
    <w:rsid w:val="005823A2"/>
    <w:rsid w:val="005823D7"/>
    <w:rsid w:val="00582A19"/>
    <w:rsid w:val="00582AB9"/>
    <w:rsid w:val="00582E8E"/>
    <w:rsid w:val="005832B8"/>
    <w:rsid w:val="005833FB"/>
    <w:rsid w:val="0058346F"/>
    <w:rsid w:val="0058370D"/>
    <w:rsid w:val="00584032"/>
    <w:rsid w:val="00584481"/>
    <w:rsid w:val="0058472F"/>
    <w:rsid w:val="00584A77"/>
    <w:rsid w:val="00584B1E"/>
    <w:rsid w:val="00585031"/>
    <w:rsid w:val="00585452"/>
    <w:rsid w:val="00585732"/>
    <w:rsid w:val="00586074"/>
    <w:rsid w:val="00586B68"/>
    <w:rsid w:val="00586F71"/>
    <w:rsid w:val="00587371"/>
    <w:rsid w:val="005879DF"/>
    <w:rsid w:val="00587A50"/>
    <w:rsid w:val="00587D4A"/>
    <w:rsid w:val="00587DB6"/>
    <w:rsid w:val="0059020B"/>
    <w:rsid w:val="0059067B"/>
    <w:rsid w:val="0059068A"/>
    <w:rsid w:val="005909A6"/>
    <w:rsid w:val="00590E98"/>
    <w:rsid w:val="00591002"/>
    <w:rsid w:val="005928DE"/>
    <w:rsid w:val="00592F2A"/>
    <w:rsid w:val="005933C7"/>
    <w:rsid w:val="00593F95"/>
    <w:rsid w:val="005941D4"/>
    <w:rsid w:val="0059450C"/>
    <w:rsid w:val="00594749"/>
    <w:rsid w:val="0059478C"/>
    <w:rsid w:val="005948D7"/>
    <w:rsid w:val="0059514E"/>
    <w:rsid w:val="00595670"/>
    <w:rsid w:val="00595947"/>
    <w:rsid w:val="00595AFC"/>
    <w:rsid w:val="00595D10"/>
    <w:rsid w:val="00595F23"/>
    <w:rsid w:val="00596843"/>
    <w:rsid w:val="00596DA1"/>
    <w:rsid w:val="005973CA"/>
    <w:rsid w:val="005978AC"/>
    <w:rsid w:val="00597A4F"/>
    <w:rsid w:val="00597AA3"/>
    <w:rsid w:val="00597D53"/>
    <w:rsid w:val="00597DAD"/>
    <w:rsid w:val="005A03EF"/>
    <w:rsid w:val="005A08A2"/>
    <w:rsid w:val="005A0921"/>
    <w:rsid w:val="005A0D46"/>
    <w:rsid w:val="005A13C1"/>
    <w:rsid w:val="005A149C"/>
    <w:rsid w:val="005A1AEA"/>
    <w:rsid w:val="005A1CBA"/>
    <w:rsid w:val="005A1DD5"/>
    <w:rsid w:val="005A1E03"/>
    <w:rsid w:val="005A2115"/>
    <w:rsid w:val="005A2CC6"/>
    <w:rsid w:val="005A388C"/>
    <w:rsid w:val="005A3AE8"/>
    <w:rsid w:val="005A3EAE"/>
    <w:rsid w:val="005A4903"/>
    <w:rsid w:val="005A4BBA"/>
    <w:rsid w:val="005A4E4B"/>
    <w:rsid w:val="005A51AD"/>
    <w:rsid w:val="005A54B2"/>
    <w:rsid w:val="005A5654"/>
    <w:rsid w:val="005A597B"/>
    <w:rsid w:val="005A6807"/>
    <w:rsid w:val="005A697A"/>
    <w:rsid w:val="005A6A3F"/>
    <w:rsid w:val="005A715D"/>
    <w:rsid w:val="005A777B"/>
    <w:rsid w:val="005A7E17"/>
    <w:rsid w:val="005B07C9"/>
    <w:rsid w:val="005B147D"/>
    <w:rsid w:val="005B183D"/>
    <w:rsid w:val="005B1C83"/>
    <w:rsid w:val="005B1F28"/>
    <w:rsid w:val="005B1F63"/>
    <w:rsid w:val="005B210E"/>
    <w:rsid w:val="005B241F"/>
    <w:rsid w:val="005B24E4"/>
    <w:rsid w:val="005B2641"/>
    <w:rsid w:val="005B26BE"/>
    <w:rsid w:val="005B308B"/>
    <w:rsid w:val="005B372E"/>
    <w:rsid w:val="005B37AE"/>
    <w:rsid w:val="005B3A9C"/>
    <w:rsid w:val="005B3B45"/>
    <w:rsid w:val="005B3E92"/>
    <w:rsid w:val="005B404B"/>
    <w:rsid w:val="005B43CB"/>
    <w:rsid w:val="005B543E"/>
    <w:rsid w:val="005B58D5"/>
    <w:rsid w:val="005B5AB2"/>
    <w:rsid w:val="005B5BF6"/>
    <w:rsid w:val="005B6183"/>
    <w:rsid w:val="005B669F"/>
    <w:rsid w:val="005B68D8"/>
    <w:rsid w:val="005B6B5C"/>
    <w:rsid w:val="005B6C04"/>
    <w:rsid w:val="005B7529"/>
    <w:rsid w:val="005B7B74"/>
    <w:rsid w:val="005C031B"/>
    <w:rsid w:val="005C0987"/>
    <w:rsid w:val="005C09B8"/>
    <w:rsid w:val="005C0AE8"/>
    <w:rsid w:val="005C0BD2"/>
    <w:rsid w:val="005C1023"/>
    <w:rsid w:val="005C1110"/>
    <w:rsid w:val="005C1431"/>
    <w:rsid w:val="005C1B3B"/>
    <w:rsid w:val="005C1E37"/>
    <w:rsid w:val="005C2336"/>
    <w:rsid w:val="005C2630"/>
    <w:rsid w:val="005C291A"/>
    <w:rsid w:val="005C3178"/>
    <w:rsid w:val="005C37DD"/>
    <w:rsid w:val="005C410B"/>
    <w:rsid w:val="005C41DB"/>
    <w:rsid w:val="005C4326"/>
    <w:rsid w:val="005C4D52"/>
    <w:rsid w:val="005C4EB4"/>
    <w:rsid w:val="005C545C"/>
    <w:rsid w:val="005C5ABB"/>
    <w:rsid w:val="005C5BB1"/>
    <w:rsid w:val="005C5E4E"/>
    <w:rsid w:val="005C628A"/>
    <w:rsid w:val="005C6CF3"/>
    <w:rsid w:val="005C6E42"/>
    <w:rsid w:val="005C6EE3"/>
    <w:rsid w:val="005C70C9"/>
    <w:rsid w:val="005C76E1"/>
    <w:rsid w:val="005C7933"/>
    <w:rsid w:val="005D0EF0"/>
    <w:rsid w:val="005D113B"/>
    <w:rsid w:val="005D12ED"/>
    <w:rsid w:val="005D1521"/>
    <w:rsid w:val="005D159A"/>
    <w:rsid w:val="005D15DE"/>
    <w:rsid w:val="005D15E4"/>
    <w:rsid w:val="005D1EA6"/>
    <w:rsid w:val="005D252B"/>
    <w:rsid w:val="005D2968"/>
    <w:rsid w:val="005D39F2"/>
    <w:rsid w:val="005D41D6"/>
    <w:rsid w:val="005D4243"/>
    <w:rsid w:val="005D43E4"/>
    <w:rsid w:val="005D4B6C"/>
    <w:rsid w:val="005D4D33"/>
    <w:rsid w:val="005D4EF7"/>
    <w:rsid w:val="005D52E5"/>
    <w:rsid w:val="005D535A"/>
    <w:rsid w:val="005D57BB"/>
    <w:rsid w:val="005D5968"/>
    <w:rsid w:val="005D6012"/>
    <w:rsid w:val="005D68DF"/>
    <w:rsid w:val="005D691F"/>
    <w:rsid w:val="005D6A8B"/>
    <w:rsid w:val="005D6F6B"/>
    <w:rsid w:val="005D778C"/>
    <w:rsid w:val="005D7A9A"/>
    <w:rsid w:val="005D7D16"/>
    <w:rsid w:val="005D7DE2"/>
    <w:rsid w:val="005D7EAF"/>
    <w:rsid w:val="005E0762"/>
    <w:rsid w:val="005E097B"/>
    <w:rsid w:val="005E0EEC"/>
    <w:rsid w:val="005E126E"/>
    <w:rsid w:val="005E1D9E"/>
    <w:rsid w:val="005E3178"/>
    <w:rsid w:val="005E33FD"/>
    <w:rsid w:val="005E3AA4"/>
    <w:rsid w:val="005E3CFA"/>
    <w:rsid w:val="005E4ABC"/>
    <w:rsid w:val="005E4CB4"/>
    <w:rsid w:val="005E5043"/>
    <w:rsid w:val="005E647B"/>
    <w:rsid w:val="005E6F61"/>
    <w:rsid w:val="005E6F91"/>
    <w:rsid w:val="005E791F"/>
    <w:rsid w:val="005F02CA"/>
    <w:rsid w:val="005F055D"/>
    <w:rsid w:val="005F0B26"/>
    <w:rsid w:val="005F0B36"/>
    <w:rsid w:val="005F0C8C"/>
    <w:rsid w:val="005F14A1"/>
    <w:rsid w:val="005F1EF0"/>
    <w:rsid w:val="005F273D"/>
    <w:rsid w:val="005F2A97"/>
    <w:rsid w:val="005F2FB4"/>
    <w:rsid w:val="005F3225"/>
    <w:rsid w:val="005F34C7"/>
    <w:rsid w:val="005F3C4A"/>
    <w:rsid w:val="005F40AB"/>
    <w:rsid w:val="005F40B2"/>
    <w:rsid w:val="005F45C4"/>
    <w:rsid w:val="005F4F99"/>
    <w:rsid w:val="005F55AF"/>
    <w:rsid w:val="005F5737"/>
    <w:rsid w:val="005F5FCF"/>
    <w:rsid w:val="005F6C49"/>
    <w:rsid w:val="005F7B27"/>
    <w:rsid w:val="005F7F12"/>
    <w:rsid w:val="00600231"/>
    <w:rsid w:val="006002A1"/>
    <w:rsid w:val="00600801"/>
    <w:rsid w:val="00600BCB"/>
    <w:rsid w:val="00601160"/>
    <w:rsid w:val="006011F0"/>
    <w:rsid w:val="0060238C"/>
    <w:rsid w:val="006023BE"/>
    <w:rsid w:val="006023FE"/>
    <w:rsid w:val="006030DE"/>
    <w:rsid w:val="00603627"/>
    <w:rsid w:val="006036B6"/>
    <w:rsid w:val="00603D17"/>
    <w:rsid w:val="00603F93"/>
    <w:rsid w:val="006045FA"/>
    <w:rsid w:val="006047FD"/>
    <w:rsid w:val="00604A76"/>
    <w:rsid w:val="00604F9C"/>
    <w:rsid w:val="00605104"/>
    <w:rsid w:val="00605367"/>
    <w:rsid w:val="00605513"/>
    <w:rsid w:val="0060627F"/>
    <w:rsid w:val="0060734C"/>
    <w:rsid w:val="006077FF"/>
    <w:rsid w:val="00607C5B"/>
    <w:rsid w:val="006105DF"/>
    <w:rsid w:val="00610A15"/>
    <w:rsid w:val="00610B6A"/>
    <w:rsid w:val="00610FE8"/>
    <w:rsid w:val="006118C8"/>
    <w:rsid w:val="00611D17"/>
    <w:rsid w:val="00611E72"/>
    <w:rsid w:val="006121F8"/>
    <w:rsid w:val="0061250A"/>
    <w:rsid w:val="00612863"/>
    <w:rsid w:val="00612B7C"/>
    <w:rsid w:val="00613221"/>
    <w:rsid w:val="006143E7"/>
    <w:rsid w:val="006144F3"/>
    <w:rsid w:val="006148E8"/>
    <w:rsid w:val="00614BCE"/>
    <w:rsid w:val="00614DC7"/>
    <w:rsid w:val="00615037"/>
    <w:rsid w:val="0061520C"/>
    <w:rsid w:val="00616432"/>
    <w:rsid w:val="0061684C"/>
    <w:rsid w:val="00616EDF"/>
    <w:rsid w:val="006170F8"/>
    <w:rsid w:val="00617524"/>
    <w:rsid w:val="00617601"/>
    <w:rsid w:val="00617C0D"/>
    <w:rsid w:val="00617EB1"/>
    <w:rsid w:val="00620540"/>
    <w:rsid w:val="0062065C"/>
    <w:rsid w:val="00620913"/>
    <w:rsid w:val="00620FDB"/>
    <w:rsid w:val="0062117D"/>
    <w:rsid w:val="00621398"/>
    <w:rsid w:val="00621C99"/>
    <w:rsid w:val="00621FC2"/>
    <w:rsid w:val="00622034"/>
    <w:rsid w:val="00622C3D"/>
    <w:rsid w:val="00623207"/>
    <w:rsid w:val="0062351E"/>
    <w:rsid w:val="00623A51"/>
    <w:rsid w:val="00623C39"/>
    <w:rsid w:val="00624F19"/>
    <w:rsid w:val="00624F97"/>
    <w:rsid w:val="0062562C"/>
    <w:rsid w:val="00625AA5"/>
    <w:rsid w:val="0062652A"/>
    <w:rsid w:val="00626598"/>
    <w:rsid w:val="006265F8"/>
    <w:rsid w:val="006269D4"/>
    <w:rsid w:val="00626DF7"/>
    <w:rsid w:val="0062727A"/>
    <w:rsid w:val="006275B0"/>
    <w:rsid w:val="0062765A"/>
    <w:rsid w:val="006276BF"/>
    <w:rsid w:val="006279A8"/>
    <w:rsid w:val="00630174"/>
    <w:rsid w:val="00630445"/>
    <w:rsid w:val="00630646"/>
    <w:rsid w:val="00630BCE"/>
    <w:rsid w:val="00630F95"/>
    <w:rsid w:val="006318B5"/>
    <w:rsid w:val="00631FB4"/>
    <w:rsid w:val="00632227"/>
    <w:rsid w:val="00632550"/>
    <w:rsid w:val="00633274"/>
    <w:rsid w:val="006332EE"/>
    <w:rsid w:val="00633383"/>
    <w:rsid w:val="00633973"/>
    <w:rsid w:val="00633BB7"/>
    <w:rsid w:val="00634544"/>
    <w:rsid w:val="006345E8"/>
    <w:rsid w:val="00634B5C"/>
    <w:rsid w:val="00634DAE"/>
    <w:rsid w:val="006351EE"/>
    <w:rsid w:val="0063535E"/>
    <w:rsid w:val="00635A4E"/>
    <w:rsid w:val="00636A5D"/>
    <w:rsid w:val="00636AB5"/>
    <w:rsid w:val="00636BE6"/>
    <w:rsid w:val="00636E96"/>
    <w:rsid w:val="006373CE"/>
    <w:rsid w:val="00637A21"/>
    <w:rsid w:val="00637AD3"/>
    <w:rsid w:val="00637F43"/>
    <w:rsid w:val="00640F57"/>
    <w:rsid w:val="00641401"/>
    <w:rsid w:val="00641636"/>
    <w:rsid w:val="00641BA6"/>
    <w:rsid w:val="00641F32"/>
    <w:rsid w:val="00642CAB"/>
    <w:rsid w:val="00642F75"/>
    <w:rsid w:val="006437F5"/>
    <w:rsid w:val="0064399A"/>
    <w:rsid w:val="00643A00"/>
    <w:rsid w:val="006443FA"/>
    <w:rsid w:val="0064458F"/>
    <w:rsid w:val="00644923"/>
    <w:rsid w:val="00644CE8"/>
    <w:rsid w:val="00645078"/>
    <w:rsid w:val="006450D3"/>
    <w:rsid w:val="00646D39"/>
    <w:rsid w:val="006472E6"/>
    <w:rsid w:val="00647432"/>
    <w:rsid w:val="006475D7"/>
    <w:rsid w:val="00650259"/>
    <w:rsid w:val="00651026"/>
    <w:rsid w:val="0065130E"/>
    <w:rsid w:val="0065151A"/>
    <w:rsid w:val="0065160F"/>
    <w:rsid w:val="006519D8"/>
    <w:rsid w:val="00651E91"/>
    <w:rsid w:val="0065274D"/>
    <w:rsid w:val="006527C3"/>
    <w:rsid w:val="00652A0B"/>
    <w:rsid w:val="00652B7F"/>
    <w:rsid w:val="00652FE7"/>
    <w:rsid w:val="006532C0"/>
    <w:rsid w:val="006533AB"/>
    <w:rsid w:val="00654239"/>
    <w:rsid w:val="0065447A"/>
    <w:rsid w:val="00654B10"/>
    <w:rsid w:val="00654DEC"/>
    <w:rsid w:val="006551A3"/>
    <w:rsid w:val="00655304"/>
    <w:rsid w:val="00655923"/>
    <w:rsid w:val="0065620C"/>
    <w:rsid w:val="006565E7"/>
    <w:rsid w:val="006567A8"/>
    <w:rsid w:val="00656AB6"/>
    <w:rsid w:val="00656AD7"/>
    <w:rsid w:val="00656CAB"/>
    <w:rsid w:val="00656CAD"/>
    <w:rsid w:val="00656E09"/>
    <w:rsid w:val="00656F90"/>
    <w:rsid w:val="00657DE7"/>
    <w:rsid w:val="00657E3A"/>
    <w:rsid w:val="00657E46"/>
    <w:rsid w:val="00657F9F"/>
    <w:rsid w:val="00660566"/>
    <w:rsid w:val="00660D45"/>
    <w:rsid w:val="006614C9"/>
    <w:rsid w:val="00661A10"/>
    <w:rsid w:val="00662608"/>
    <w:rsid w:val="0066273D"/>
    <w:rsid w:val="00662DF6"/>
    <w:rsid w:val="00662EBB"/>
    <w:rsid w:val="00662F97"/>
    <w:rsid w:val="00663A3F"/>
    <w:rsid w:val="006645E0"/>
    <w:rsid w:val="0066516C"/>
    <w:rsid w:val="00665368"/>
    <w:rsid w:val="0066596C"/>
    <w:rsid w:val="006662F1"/>
    <w:rsid w:val="00666FBC"/>
    <w:rsid w:val="00667109"/>
    <w:rsid w:val="0066727F"/>
    <w:rsid w:val="0066751A"/>
    <w:rsid w:val="00667F7C"/>
    <w:rsid w:val="00670065"/>
    <w:rsid w:val="00670F17"/>
    <w:rsid w:val="00670F48"/>
    <w:rsid w:val="00671035"/>
    <w:rsid w:val="006710F7"/>
    <w:rsid w:val="006712D9"/>
    <w:rsid w:val="00671B32"/>
    <w:rsid w:val="00671B5B"/>
    <w:rsid w:val="0067273C"/>
    <w:rsid w:val="006738F6"/>
    <w:rsid w:val="00673B9F"/>
    <w:rsid w:val="0067403E"/>
    <w:rsid w:val="00674597"/>
    <w:rsid w:val="00674ECC"/>
    <w:rsid w:val="006752A9"/>
    <w:rsid w:val="00675607"/>
    <w:rsid w:val="00675A90"/>
    <w:rsid w:val="00675D9F"/>
    <w:rsid w:val="00675F65"/>
    <w:rsid w:val="0067661E"/>
    <w:rsid w:val="00676E2B"/>
    <w:rsid w:val="00676F2A"/>
    <w:rsid w:val="006773A1"/>
    <w:rsid w:val="00677871"/>
    <w:rsid w:val="00677878"/>
    <w:rsid w:val="00677B5F"/>
    <w:rsid w:val="0068026E"/>
    <w:rsid w:val="006812E4"/>
    <w:rsid w:val="0068164A"/>
    <w:rsid w:val="00681BA7"/>
    <w:rsid w:val="0068227D"/>
    <w:rsid w:val="00682308"/>
    <w:rsid w:val="006838C9"/>
    <w:rsid w:val="00683A90"/>
    <w:rsid w:val="00683E44"/>
    <w:rsid w:val="006846C0"/>
    <w:rsid w:val="00684D4D"/>
    <w:rsid w:val="00684ED8"/>
    <w:rsid w:val="00685496"/>
    <w:rsid w:val="00685936"/>
    <w:rsid w:val="006859A3"/>
    <w:rsid w:val="00685B90"/>
    <w:rsid w:val="00685D53"/>
    <w:rsid w:val="00685D71"/>
    <w:rsid w:val="00686313"/>
    <w:rsid w:val="0068647C"/>
    <w:rsid w:val="00687C18"/>
    <w:rsid w:val="006904C5"/>
    <w:rsid w:val="006906BA"/>
    <w:rsid w:val="0069096D"/>
    <w:rsid w:val="00690CF0"/>
    <w:rsid w:val="00690D8A"/>
    <w:rsid w:val="006914AC"/>
    <w:rsid w:val="006918B7"/>
    <w:rsid w:val="00691CFF"/>
    <w:rsid w:val="006921B7"/>
    <w:rsid w:val="00692271"/>
    <w:rsid w:val="00692385"/>
    <w:rsid w:val="00692633"/>
    <w:rsid w:val="00693155"/>
    <w:rsid w:val="0069337E"/>
    <w:rsid w:val="00693702"/>
    <w:rsid w:val="006942AF"/>
    <w:rsid w:val="00694AD0"/>
    <w:rsid w:val="00694B03"/>
    <w:rsid w:val="00694C3A"/>
    <w:rsid w:val="00695140"/>
    <w:rsid w:val="00695605"/>
    <w:rsid w:val="006956E7"/>
    <w:rsid w:val="00695E39"/>
    <w:rsid w:val="00695F61"/>
    <w:rsid w:val="00696241"/>
    <w:rsid w:val="0069646B"/>
    <w:rsid w:val="006964FA"/>
    <w:rsid w:val="006965F5"/>
    <w:rsid w:val="0069677B"/>
    <w:rsid w:val="006968D6"/>
    <w:rsid w:val="00696FDC"/>
    <w:rsid w:val="0069729E"/>
    <w:rsid w:val="00697BA6"/>
    <w:rsid w:val="006A0174"/>
    <w:rsid w:val="006A0557"/>
    <w:rsid w:val="006A0779"/>
    <w:rsid w:val="006A09FB"/>
    <w:rsid w:val="006A0A07"/>
    <w:rsid w:val="006A0DE4"/>
    <w:rsid w:val="006A13F8"/>
    <w:rsid w:val="006A161E"/>
    <w:rsid w:val="006A199D"/>
    <w:rsid w:val="006A1D65"/>
    <w:rsid w:val="006A21CF"/>
    <w:rsid w:val="006A2FE0"/>
    <w:rsid w:val="006A34C5"/>
    <w:rsid w:val="006A354C"/>
    <w:rsid w:val="006A40DD"/>
    <w:rsid w:val="006A46B3"/>
    <w:rsid w:val="006A4725"/>
    <w:rsid w:val="006A4866"/>
    <w:rsid w:val="006A4A60"/>
    <w:rsid w:val="006A4CAE"/>
    <w:rsid w:val="006A5155"/>
    <w:rsid w:val="006A5BBA"/>
    <w:rsid w:val="006A66E7"/>
    <w:rsid w:val="006A6B59"/>
    <w:rsid w:val="006A6B93"/>
    <w:rsid w:val="006A7532"/>
    <w:rsid w:val="006A7759"/>
    <w:rsid w:val="006A794B"/>
    <w:rsid w:val="006A7C49"/>
    <w:rsid w:val="006A7D44"/>
    <w:rsid w:val="006A7F93"/>
    <w:rsid w:val="006B007B"/>
    <w:rsid w:val="006B028E"/>
    <w:rsid w:val="006B0544"/>
    <w:rsid w:val="006B071F"/>
    <w:rsid w:val="006B1119"/>
    <w:rsid w:val="006B1208"/>
    <w:rsid w:val="006B25FB"/>
    <w:rsid w:val="006B3B75"/>
    <w:rsid w:val="006B3CE1"/>
    <w:rsid w:val="006B3F96"/>
    <w:rsid w:val="006B47A0"/>
    <w:rsid w:val="006B52DE"/>
    <w:rsid w:val="006B5B52"/>
    <w:rsid w:val="006B62CA"/>
    <w:rsid w:val="006B7744"/>
    <w:rsid w:val="006B7B25"/>
    <w:rsid w:val="006B7F49"/>
    <w:rsid w:val="006C03BB"/>
    <w:rsid w:val="006C0978"/>
    <w:rsid w:val="006C0BE4"/>
    <w:rsid w:val="006C0C31"/>
    <w:rsid w:val="006C13B4"/>
    <w:rsid w:val="006C151E"/>
    <w:rsid w:val="006C167C"/>
    <w:rsid w:val="006C16B8"/>
    <w:rsid w:val="006C1CEB"/>
    <w:rsid w:val="006C1E05"/>
    <w:rsid w:val="006C1FE0"/>
    <w:rsid w:val="006C2135"/>
    <w:rsid w:val="006C2390"/>
    <w:rsid w:val="006C2B41"/>
    <w:rsid w:val="006C2F23"/>
    <w:rsid w:val="006C3B56"/>
    <w:rsid w:val="006C3CCB"/>
    <w:rsid w:val="006C3E8F"/>
    <w:rsid w:val="006C4149"/>
    <w:rsid w:val="006C4884"/>
    <w:rsid w:val="006C543E"/>
    <w:rsid w:val="006C58B8"/>
    <w:rsid w:val="006C597D"/>
    <w:rsid w:val="006C5B32"/>
    <w:rsid w:val="006C5D9E"/>
    <w:rsid w:val="006C5DD6"/>
    <w:rsid w:val="006C602D"/>
    <w:rsid w:val="006C6060"/>
    <w:rsid w:val="006C635A"/>
    <w:rsid w:val="006C6443"/>
    <w:rsid w:val="006C6846"/>
    <w:rsid w:val="006C6A94"/>
    <w:rsid w:val="006C7459"/>
    <w:rsid w:val="006D0074"/>
    <w:rsid w:val="006D0577"/>
    <w:rsid w:val="006D07A5"/>
    <w:rsid w:val="006D0936"/>
    <w:rsid w:val="006D109B"/>
    <w:rsid w:val="006D16B1"/>
    <w:rsid w:val="006D1D36"/>
    <w:rsid w:val="006D2728"/>
    <w:rsid w:val="006D2A40"/>
    <w:rsid w:val="006D2DE8"/>
    <w:rsid w:val="006D2EBA"/>
    <w:rsid w:val="006D3902"/>
    <w:rsid w:val="006D3F05"/>
    <w:rsid w:val="006D3F16"/>
    <w:rsid w:val="006D3F2B"/>
    <w:rsid w:val="006D404F"/>
    <w:rsid w:val="006D4464"/>
    <w:rsid w:val="006D4889"/>
    <w:rsid w:val="006D4A61"/>
    <w:rsid w:val="006D5081"/>
    <w:rsid w:val="006D584A"/>
    <w:rsid w:val="006D5C32"/>
    <w:rsid w:val="006D5DD1"/>
    <w:rsid w:val="006D6E6A"/>
    <w:rsid w:val="006D6FFA"/>
    <w:rsid w:val="006D761C"/>
    <w:rsid w:val="006D774C"/>
    <w:rsid w:val="006E05C3"/>
    <w:rsid w:val="006E07D2"/>
    <w:rsid w:val="006E0900"/>
    <w:rsid w:val="006E0970"/>
    <w:rsid w:val="006E0B15"/>
    <w:rsid w:val="006E10FC"/>
    <w:rsid w:val="006E1EC1"/>
    <w:rsid w:val="006E2202"/>
    <w:rsid w:val="006E23D5"/>
    <w:rsid w:val="006E2652"/>
    <w:rsid w:val="006E2994"/>
    <w:rsid w:val="006E3F2A"/>
    <w:rsid w:val="006E46B8"/>
    <w:rsid w:val="006E4F36"/>
    <w:rsid w:val="006E526F"/>
    <w:rsid w:val="006E5552"/>
    <w:rsid w:val="006E5B79"/>
    <w:rsid w:val="006E5D48"/>
    <w:rsid w:val="006E6212"/>
    <w:rsid w:val="006E62BB"/>
    <w:rsid w:val="006E64D9"/>
    <w:rsid w:val="006E668C"/>
    <w:rsid w:val="006E6782"/>
    <w:rsid w:val="006E6C8E"/>
    <w:rsid w:val="006E79CC"/>
    <w:rsid w:val="006E7A6B"/>
    <w:rsid w:val="006E7D4E"/>
    <w:rsid w:val="006F0763"/>
    <w:rsid w:val="006F0C58"/>
    <w:rsid w:val="006F0FA7"/>
    <w:rsid w:val="006F1802"/>
    <w:rsid w:val="006F233C"/>
    <w:rsid w:val="006F2BD6"/>
    <w:rsid w:val="006F2CF5"/>
    <w:rsid w:val="006F329D"/>
    <w:rsid w:val="006F38E9"/>
    <w:rsid w:val="006F3CF9"/>
    <w:rsid w:val="006F3F47"/>
    <w:rsid w:val="006F4074"/>
    <w:rsid w:val="006F4435"/>
    <w:rsid w:val="006F47B3"/>
    <w:rsid w:val="006F4802"/>
    <w:rsid w:val="006F5396"/>
    <w:rsid w:val="006F540F"/>
    <w:rsid w:val="006F56F2"/>
    <w:rsid w:val="006F5B88"/>
    <w:rsid w:val="006F6918"/>
    <w:rsid w:val="006F6A90"/>
    <w:rsid w:val="006F6E2C"/>
    <w:rsid w:val="006F6F55"/>
    <w:rsid w:val="006F726E"/>
    <w:rsid w:val="006F7476"/>
    <w:rsid w:val="006F7B22"/>
    <w:rsid w:val="006F7CE7"/>
    <w:rsid w:val="006F7E70"/>
    <w:rsid w:val="006F7F80"/>
    <w:rsid w:val="006F7FB9"/>
    <w:rsid w:val="0070065D"/>
    <w:rsid w:val="007011BC"/>
    <w:rsid w:val="00701AFF"/>
    <w:rsid w:val="00701B9A"/>
    <w:rsid w:val="00701C55"/>
    <w:rsid w:val="00702928"/>
    <w:rsid w:val="00702B7A"/>
    <w:rsid w:val="00702D06"/>
    <w:rsid w:val="007034BC"/>
    <w:rsid w:val="0070397F"/>
    <w:rsid w:val="00703F77"/>
    <w:rsid w:val="00704398"/>
    <w:rsid w:val="00704689"/>
    <w:rsid w:val="00704784"/>
    <w:rsid w:val="00704989"/>
    <w:rsid w:val="00704AFA"/>
    <w:rsid w:val="00704B2E"/>
    <w:rsid w:val="00704C1C"/>
    <w:rsid w:val="00704F30"/>
    <w:rsid w:val="007054EA"/>
    <w:rsid w:val="007058C1"/>
    <w:rsid w:val="00705AB9"/>
    <w:rsid w:val="00705B80"/>
    <w:rsid w:val="00706624"/>
    <w:rsid w:val="00706E9A"/>
    <w:rsid w:val="00706EA5"/>
    <w:rsid w:val="007070FC"/>
    <w:rsid w:val="007072C5"/>
    <w:rsid w:val="00707576"/>
    <w:rsid w:val="00707E0C"/>
    <w:rsid w:val="00710028"/>
    <w:rsid w:val="00710228"/>
    <w:rsid w:val="00710BF5"/>
    <w:rsid w:val="0071100B"/>
    <w:rsid w:val="007114FB"/>
    <w:rsid w:val="007120EA"/>
    <w:rsid w:val="00712115"/>
    <w:rsid w:val="0071235D"/>
    <w:rsid w:val="0071251D"/>
    <w:rsid w:val="00712865"/>
    <w:rsid w:val="00712931"/>
    <w:rsid w:val="00712C52"/>
    <w:rsid w:val="007135CB"/>
    <w:rsid w:val="007136E8"/>
    <w:rsid w:val="007140FB"/>
    <w:rsid w:val="0071496A"/>
    <w:rsid w:val="00715457"/>
    <w:rsid w:val="007154FC"/>
    <w:rsid w:val="0071589E"/>
    <w:rsid w:val="00715957"/>
    <w:rsid w:val="00715B85"/>
    <w:rsid w:val="00715CA2"/>
    <w:rsid w:val="00715CEE"/>
    <w:rsid w:val="00715F05"/>
    <w:rsid w:val="00716211"/>
    <w:rsid w:val="007167B4"/>
    <w:rsid w:val="00716B4E"/>
    <w:rsid w:val="007178C2"/>
    <w:rsid w:val="00720670"/>
    <w:rsid w:val="007207B3"/>
    <w:rsid w:val="00720802"/>
    <w:rsid w:val="00720A4C"/>
    <w:rsid w:val="00720B52"/>
    <w:rsid w:val="0072117B"/>
    <w:rsid w:val="0072171B"/>
    <w:rsid w:val="00721E9B"/>
    <w:rsid w:val="00722354"/>
    <w:rsid w:val="00722511"/>
    <w:rsid w:val="00722513"/>
    <w:rsid w:val="00722C91"/>
    <w:rsid w:val="00722F99"/>
    <w:rsid w:val="00723201"/>
    <w:rsid w:val="00723293"/>
    <w:rsid w:val="007236F1"/>
    <w:rsid w:val="0072494F"/>
    <w:rsid w:val="00724A0C"/>
    <w:rsid w:val="00724B17"/>
    <w:rsid w:val="007258B2"/>
    <w:rsid w:val="00725CCB"/>
    <w:rsid w:val="007261D5"/>
    <w:rsid w:val="00726B00"/>
    <w:rsid w:val="00726B5F"/>
    <w:rsid w:val="00726C11"/>
    <w:rsid w:val="00726E8B"/>
    <w:rsid w:val="00727169"/>
    <w:rsid w:val="007274DF"/>
    <w:rsid w:val="0072782C"/>
    <w:rsid w:val="00727A46"/>
    <w:rsid w:val="00730397"/>
    <w:rsid w:val="0073071B"/>
    <w:rsid w:val="007307FF"/>
    <w:rsid w:val="00730D16"/>
    <w:rsid w:val="007313A2"/>
    <w:rsid w:val="007315CC"/>
    <w:rsid w:val="0073235B"/>
    <w:rsid w:val="0073275C"/>
    <w:rsid w:val="0073281D"/>
    <w:rsid w:val="007328A3"/>
    <w:rsid w:val="007329F2"/>
    <w:rsid w:val="00732AC5"/>
    <w:rsid w:val="00732F9B"/>
    <w:rsid w:val="00733A9B"/>
    <w:rsid w:val="00733D24"/>
    <w:rsid w:val="007340FD"/>
    <w:rsid w:val="00734141"/>
    <w:rsid w:val="0073438C"/>
    <w:rsid w:val="00734496"/>
    <w:rsid w:val="00734EA5"/>
    <w:rsid w:val="0073550B"/>
    <w:rsid w:val="007359C5"/>
    <w:rsid w:val="0073603A"/>
    <w:rsid w:val="00740476"/>
    <w:rsid w:val="0074049F"/>
    <w:rsid w:val="00740A0B"/>
    <w:rsid w:val="00740DED"/>
    <w:rsid w:val="00741736"/>
    <w:rsid w:val="00741A8A"/>
    <w:rsid w:val="00741C0F"/>
    <w:rsid w:val="00741F64"/>
    <w:rsid w:val="00742BDF"/>
    <w:rsid w:val="00742BF5"/>
    <w:rsid w:val="00742E87"/>
    <w:rsid w:val="007434C1"/>
    <w:rsid w:val="00743D7C"/>
    <w:rsid w:val="007441A2"/>
    <w:rsid w:val="007441A9"/>
    <w:rsid w:val="00744317"/>
    <w:rsid w:val="007444D9"/>
    <w:rsid w:val="0074452B"/>
    <w:rsid w:val="007446E7"/>
    <w:rsid w:val="00744AA4"/>
    <w:rsid w:val="00744B04"/>
    <w:rsid w:val="007450CA"/>
    <w:rsid w:val="0074515D"/>
    <w:rsid w:val="007457C1"/>
    <w:rsid w:val="00745AFC"/>
    <w:rsid w:val="00746106"/>
    <w:rsid w:val="00746161"/>
    <w:rsid w:val="00746630"/>
    <w:rsid w:val="0074673A"/>
    <w:rsid w:val="00747100"/>
    <w:rsid w:val="00747C6B"/>
    <w:rsid w:val="007501B0"/>
    <w:rsid w:val="00750C53"/>
    <w:rsid w:val="00750FE4"/>
    <w:rsid w:val="00751756"/>
    <w:rsid w:val="007518E0"/>
    <w:rsid w:val="0075257A"/>
    <w:rsid w:val="00752F20"/>
    <w:rsid w:val="00753161"/>
    <w:rsid w:val="0075319E"/>
    <w:rsid w:val="0075364D"/>
    <w:rsid w:val="00753800"/>
    <w:rsid w:val="007538F4"/>
    <w:rsid w:val="00753EBA"/>
    <w:rsid w:val="007542A2"/>
    <w:rsid w:val="007547B4"/>
    <w:rsid w:val="007547DA"/>
    <w:rsid w:val="00754A55"/>
    <w:rsid w:val="00754B21"/>
    <w:rsid w:val="00754C98"/>
    <w:rsid w:val="007553B6"/>
    <w:rsid w:val="00755704"/>
    <w:rsid w:val="0075576B"/>
    <w:rsid w:val="007559ED"/>
    <w:rsid w:val="00755C69"/>
    <w:rsid w:val="00755DB2"/>
    <w:rsid w:val="007561F4"/>
    <w:rsid w:val="00756B0C"/>
    <w:rsid w:val="00756CC6"/>
    <w:rsid w:val="00756D2F"/>
    <w:rsid w:val="00757022"/>
    <w:rsid w:val="0075710A"/>
    <w:rsid w:val="0075780E"/>
    <w:rsid w:val="00757F65"/>
    <w:rsid w:val="007600F2"/>
    <w:rsid w:val="007601C1"/>
    <w:rsid w:val="0076047E"/>
    <w:rsid w:val="007607A3"/>
    <w:rsid w:val="00760811"/>
    <w:rsid w:val="00760EF2"/>
    <w:rsid w:val="007612B1"/>
    <w:rsid w:val="00761367"/>
    <w:rsid w:val="00761472"/>
    <w:rsid w:val="00762514"/>
    <w:rsid w:val="007627AD"/>
    <w:rsid w:val="00763945"/>
    <w:rsid w:val="00763A8F"/>
    <w:rsid w:val="00763FB1"/>
    <w:rsid w:val="007640D5"/>
    <w:rsid w:val="00764261"/>
    <w:rsid w:val="00764C7A"/>
    <w:rsid w:val="00764E08"/>
    <w:rsid w:val="00765BBB"/>
    <w:rsid w:val="00765C82"/>
    <w:rsid w:val="00766292"/>
    <w:rsid w:val="007665ED"/>
    <w:rsid w:val="007668A8"/>
    <w:rsid w:val="00766AD7"/>
    <w:rsid w:val="00766E98"/>
    <w:rsid w:val="007670C3"/>
    <w:rsid w:val="007671AD"/>
    <w:rsid w:val="007672E6"/>
    <w:rsid w:val="00767B4F"/>
    <w:rsid w:val="00767F73"/>
    <w:rsid w:val="0077028B"/>
    <w:rsid w:val="007702ED"/>
    <w:rsid w:val="007705C5"/>
    <w:rsid w:val="007707A0"/>
    <w:rsid w:val="007707A4"/>
    <w:rsid w:val="007707DB"/>
    <w:rsid w:val="0077093C"/>
    <w:rsid w:val="00770A32"/>
    <w:rsid w:val="0077116E"/>
    <w:rsid w:val="007716FC"/>
    <w:rsid w:val="00771A9D"/>
    <w:rsid w:val="00771CF1"/>
    <w:rsid w:val="00772070"/>
    <w:rsid w:val="00772653"/>
    <w:rsid w:val="00772717"/>
    <w:rsid w:val="0077291F"/>
    <w:rsid w:val="00772E23"/>
    <w:rsid w:val="00772F7E"/>
    <w:rsid w:val="00773091"/>
    <w:rsid w:val="00773281"/>
    <w:rsid w:val="00773B38"/>
    <w:rsid w:val="00774680"/>
    <w:rsid w:val="00774DC7"/>
    <w:rsid w:val="00774E3D"/>
    <w:rsid w:val="007751CD"/>
    <w:rsid w:val="00775400"/>
    <w:rsid w:val="00775671"/>
    <w:rsid w:val="0077589B"/>
    <w:rsid w:val="00776236"/>
    <w:rsid w:val="00776308"/>
    <w:rsid w:val="00776CD0"/>
    <w:rsid w:val="0077700B"/>
    <w:rsid w:val="007771B0"/>
    <w:rsid w:val="007772AA"/>
    <w:rsid w:val="00777BD0"/>
    <w:rsid w:val="00777E3A"/>
    <w:rsid w:val="00780215"/>
    <w:rsid w:val="007809B3"/>
    <w:rsid w:val="00780EA6"/>
    <w:rsid w:val="007813AD"/>
    <w:rsid w:val="00781566"/>
    <w:rsid w:val="007819C6"/>
    <w:rsid w:val="007819D8"/>
    <w:rsid w:val="00781A94"/>
    <w:rsid w:val="00781DDD"/>
    <w:rsid w:val="00781DEC"/>
    <w:rsid w:val="00781EC1"/>
    <w:rsid w:val="0078219F"/>
    <w:rsid w:val="00782374"/>
    <w:rsid w:val="00782C95"/>
    <w:rsid w:val="00782E4D"/>
    <w:rsid w:val="00782E77"/>
    <w:rsid w:val="00783122"/>
    <w:rsid w:val="00783B3F"/>
    <w:rsid w:val="00783C9A"/>
    <w:rsid w:val="007846AE"/>
    <w:rsid w:val="00784B7C"/>
    <w:rsid w:val="00785EA8"/>
    <w:rsid w:val="00786277"/>
    <w:rsid w:val="0078729F"/>
    <w:rsid w:val="00787ACE"/>
    <w:rsid w:val="00787D75"/>
    <w:rsid w:val="00790589"/>
    <w:rsid w:val="0079072D"/>
    <w:rsid w:val="00790781"/>
    <w:rsid w:val="007910D8"/>
    <w:rsid w:val="00791688"/>
    <w:rsid w:val="007917DD"/>
    <w:rsid w:val="00791947"/>
    <w:rsid w:val="00791952"/>
    <w:rsid w:val="00791DFB"/>
    <w:rsid w:val="00792A8C"/>
    <w:rsid w:val="00792BF6"/>
    <w:rsid w:val="00793289"/>
    <w:rsid w:val="007934B9"/>
    <w:rsid w:val="0079384A"/>
    <w:rsid w:val="00793BE0"/>
    <w:rsid w:val="00793C3F"/>
    <w:rsid w:val="00793C88"/>
    <w:rsid w:val="00793CDD"/>
    <w:rsid w:val="007942E0"/>
    <w:rsid w:val="0079454F"/>
    <w:rsid w:val="00795071"/>
    <w:rsid w:val="0079549B"/>
    <w:rsid w:val="0079568D"/>
    <w:rsid w:val="007960DB"/>
    <w:rsid w:val="007964DB"/>
    <w:rsid w:val="007964EC"/>
    <w:rsid w:val="007968C2"/>
    <w:rsid w:val="00796B1A"/>
    <w:rsid w:val="007976ED"/>
    <w:rsid w:val="00797A44"/>
    <w:rsid w:val="007A08E3"/>
    <w:rsid w:val="007A12B2"/>
    <w:rsid w:val="007A17FD"/>
    <w:rsid w:val="007A1953"/>
    <w:rsid w:val="007A1A49"/>
    <w:rsid w:val="007A1E96"/>
    <w:rsid w:val="007A25AD"/>
    <w:rsid w:val="007A2830"/>
    <w:rsid w:val="007A2833"/>
    <w:rsid w:val="007A2E6B"/>
    <w:rsid w:val="007A39E7"/>
    <w:rsid w:val="007A3B3F"/>
    <w:rsid w:val="007A42D4"/>
    <w:rsid w:val="007A4422"/>
    <w:rsid w:val="007A459C"/>
    <w:rsid w:val="007A499C"/>
    <w:rsid w:val="007A4A7B"/>
    <w:rsid w:val="007A6184"/>
    <w:rsid w:val="007A6423"/>
    <w:rsid w:val="007A64E2"/>
    <w:rsid w:val="007A6585"/>
    <w:rsid w:val="007A6961"/>
    <w:rsid w:val="007A7B38"/>
    <w:rsid w:val="007A7C34"/>
    <w:rsid w:val="007A7CED"/>
    <w:rsid w:val="007B012E"/>
    <w:rsid w:val="007B022B"/>
    <w:rsid w:val="007B0413"/>
    <w:rsid w:val="007B13F3"/>
    <w:rsid w:val="007B1D3D"/>
    <w:rsid w:val="007B2A69"/>
    <w:rsid w:val="007B2D3E"/>
    <w:rsid w:val="007B2DCB"/>
    <w:rsid w:val="007B2F01"/>
    <w:rsid w:val="007B3374"/>
    <w:rsid w:val="007B33FE"/>
    <w:rsid w:val="007B3A8D"/>
    <w:rsid w:val="007B403C"/>
    <w:rsid w:val="007B46DC"/>
    <w:rsid w:val="007B5196"/>
    <w:rsid w:val="007B579F"/>
    <w:rsid w:val="007B5915"/>
    <w:rsid w:val="007B5ED1"/>
    <w:rsid w:val="007B6189"/>
    <w:rsid w:val="007B66BD"/>
    <w:rsid w:val="007B693E"/>
    <w:rsid w:val="007B6B50"/>
    <w:rsid w:val="007B78F7"/>
    <w:rsid w:val="007B7D94"/>
    <w:rsid w:val="007B7EC3"/>
    <w:rsid w:val="007B7FF7"/>
    <w:rsid w:val="007C0A2F"/>
    <w:rsid w:val="007C0A43"/>
    <w:rsid w:val="007C0D85"/>
    <w:rsid w:val="007C10BE"/>
    <w:rsid w:val="007C12CB"/>
    <w:rsid w:val="007C154A"/>
    <w:rsid w:val="007C15C4"/>
    <w:rsid w:val="007C1632"/>
    <w:rsid w:val="007C1A7D"/>
    <w:rsid w:val="007C1E3E"/>
    <w:rsid w:val="007C26A8"/>
    <w:rsid w:val="007C26EE"/>
    <w:rsid w:val="007C29AA"/>
    <w:rsid w:val="007C3165"/>
    <w:rsid w:val="007C32B9"/>
    <w:rsid w:val="007C3404"/>
    <w:rsid w:val="007C3427"/>
    <w:rsid w:val="007C373F"/>
    <w:rsid w:val="007C3AE0"/>
    <w:rsid w:val="007C3B35"/>
    <w:rsid w:val="007C3D19"/>
    <w:rsid w:val="007C3E99"/>
    <w:rsid w:val="007C4201"/>
    <w:rsid w:val="007C48F3"/>
    <w:rsid w:val="007C4928"/>
    <w:rsid w:val="007C4A5C"/>
    <w:rsid w:val="007C4ACA"/>
    <w:rsid w:val="007C4EAE"/>
    <w:rsid w:val="007C502F"/>
    <w:rsid w:val="007C5084"/>
    <w:rsid w:val="007C52CC"/>
    <w:rsid w:val="007C5333"/>
    <w:rsid w:val="007C5410"/>
    <w:rsid w:val="007C58F9"/>
    <w:rsid w:val="007C5926"/>
    <w:rsid w:val="007C603D"/>
    <w:rsid w:val="007C60CA"/>
    <w:rsid w:val="007C631F"/>
    <w:rsid w:val="007C6A94"/>
    <w:rsid w:val="007C75DA"/>
    <w:rsid w:val="007C7F4C"/>
    <w:rsid w:val="007D021C"/>
    <w:rsid w:val="007D04BC"/>
    <w:rsid w:val="007D0725"/>
    <w:rsid w:val="007D097E"/>
    <w:rsid w:val="007D11C8"/>
    <w:rsid w:val="007D1253"/>
    <w:rsid w:val="007D1E47"/>
    <w:rsid w:val="007D2254"/>
    <w:rsid w:val="007D28E0"/>
    <w:rsid w:val="007D2B44"/>
    <w:rsid w:val="007D2C5E"/>
    <w:rsid w:val="007D2F7F"/>
    <w:rsid w:val="007D3074"/>
    <w:rsid w:val="007D32A9"/>
    <w:rsid w:val="007D3839"/>
    <w:rsid w:val="007D38B4"/>
    <w:rsid w:val="007D3BFA"/>
    <w:rsid w:val="007D4794"/>
    <w:rsid w:val="007D4FE4"/>
    <w:rsid w:val="007D5174"/>
    <w:rsid w:val="007D5AF8"/>
    <w:rsid w:val="007D611C"/>
    <w:rsid w:val="007D6574"/>
    <w:rsid w:val="007D6E78"/>
    <w:rsid w:val="007D708D"/>
    <w:rsid w:val="007D73B1"/>
    <w:rsid w:val="007D759B"/>
    <w:rsid w:val="007D7887"/>
    <w:rsid w:val="007D7CDF"/>
    <w:rsid w:val="007D7D68"/>
    <w:rsid w:val="007E080A"/>
    <w:rsid w:val="007E09CA"/>
    <w:rsid w:val="007E0CCD"/>
    <w:rsid w:val="007E0EA5"/>
    <w:rsid w:val="007E0F6F"/>
    <w:rsid w:val="007E1043"/>
    <w:rsid w:val="007E1995"/>
    <w:rsid w:val="007E1AD9"/>
    <w:rsid w:val="007E1BB6"/>
    <w:rsid w:val="007E21AE"/>
    <w:rsid w:val="007E24D3"/>
    <w:rsid w:val="007E264A"/>
    <w:rsid w:val="007E27B2"/>
    <w:rsid w:val="007E2A0C"/>
    <w:rsid w:val="007E2E84"/>
    <w:rsid w:val="007E3588"/>
    <w:rsid w:val="007E37B6"/>
    <w:rsid w:val="007E3D18"/>
    <w:rsid w:val="007E41F5"/>
    <w:rsid w:val="007E43B3"/>
    <w:rsid w:val="007E48E1"/>
    <w:rsid w:val="007E49BD"/>
    <w:rsid w:val="007E4FCB"/>
    <w:rsid w:val="007E50CC"/>
    <w:rsid w:val="007E5311"/>
    <w:rsid w:val="007E5BE5"/>
    <w:rsid w:val="007E5BEA"/>
    <w:rsid w:val="007E5E49"/>
    <w:rsid w:val="007E6194"/>
    <w:rsid w:val="007E62E4"/>
    <w:rsid w:val="007E64B1"/>
    <w:rsid w:val="007E6724"/>
    <w:rsid w:val="007E6A7F"/>
    <w:rsid w:val="007E6A93"/>
    <w:rsid w:val="007E73D0"/>
    <w:rsid w:val="007E75AC"/>
    <w:rsid w:val="007E7BFB"/>
    <w:rsid w:val="007E7F58"/>
    <w:rsid w:val="007F04E6"/>
    <w:rsid w:val="007F08C2"/>
    <w:rsid w:val="007F093C"/>
    <w:rsid w:val="007F1190"/>
    <w:rsid w:val="007F1362"/>
    <w:rsid w:val="007F1973"/>
    <w:rsid w:val="007F1B7B"/>
    <w:rsid w:val="007F1D3C"/>
    <w:rsid w:val="007F1DE1"/>
    <w:rsid w:val="007F229C"/>
    <w:rsid w:val="007F2431"/>
    <w:rsid w:val="007F25BA"/>
    <w:rsid w:val="007F272E"/>
    <w:rsid w:val="007F28E3"/>
    <w:rsid w:val="007F2ECF"/>
    <w:rsid w:val="007F32C8"/>
    <w:rsid w:val="007F38AD"/>
    <w:rsid w:val="007F38C7"/>
    <w:rsid w:val="007F3FCA"/>
    <w:rsid w:val="007F475C"/>
    <w:rsid w:val="007F48DA"/>
    <w:rsid w:val="007F49DE"/>
    <w:rsid w:val="007F4E46"/>
    <w:rsid w:val="007F52E0"/>
    <w:rsid w:val="007F546F"/>
    <w:rsid w:val="007F59D2"/>
    <w:rsid w:val="007F5BE0"/>
    <w:rsid w:val="007F5D39"/>
    <w:rsid w:val="007F5D5E"/>
    <w:rsid w:val="007F5F78"/>
    <w:rsid w:val="007F6170"/>
    <w:rsid w:val="007F69C4"/>
    <w:rsid w:val="007F6F37"/>
    <w:rsid w:val="007F7AAC"/>
    <w:rsid w:val="00800163"/>
    <w:rsid w:val="0080131D"/>
    <w:rsid w:val="00801D40"/>
    <w:rsid w:val="00801F63"/>
    <w:rsid w:val="00802006"/>
    <w:rsid w:val="008025BA"/>
    <w:rsid w:val="008028A1"/>
    <w:rsid w:val="00802A39"/>
    <w:rsid w:val="00802D67"/>
    <w:rsid w:val="008033B4"/>
    <w:rsid w:val="0080352D"/>
    <w:rsid w:val="0080367C"/>
    <w:rsid w:val="008036AF"/>
    <w:rsid w:val="00803990"/>
    <w:rsid w:val="00803EA2"/>
    <w:rsid w:val="00804596"/>
    <w:rsid w:val="00804652"/>
    <w:rsid w:val="00804676"/>
    <w:rsid w:val="00804752"/>
    <w:rsid w:val="00804AF5"/>
    <w:rsid w:val="00804DD0"/>
    <w:rsid w:val="00805B87"/>
    <w:rsid w:val="008060D4"/>
    <w:rsid w:val="00806606"/>
    <w:rsid w:val="008068C3"/>
    <w:rsid w:val="00806B5E"/>
    <w:rsid w:val="00806CD6"/>
    <w:rsid w:val="00806D7A"/>
    <w:rsid w:val="00807550"/>
    <w:rsid w:val="008075B1"/>
    <w:rsid w:val="00807748"/>
    <w:rsid w:val="00807831"/>
    <w:rsid w:val="008079FF"/>
    <w:rsid w:val="00807A7D"/>
    <w:rsid w:val="00807B86"/>
    <w:rsid w:val="00807FE8"/>
    <w:rsid w:val="008101D1"/>
    <w:rsid w:val="00810589"/>
    <w:rsid w:val="00810616"/>
    <w:rsid w:val="00810A37"/>
    <w:rsid w:val="00810A99"/>
    <w:rsid w:val="008122B5"/>
    <w:rsid w:val="00812557"/>
    <w:rsid w:val="00812601"/>
    <w:rsid w:val="00812762"/>
    <w:rsid w:val="008129CD"/>
    <w:rsid w:val="00812ACC"/>
    <w:rsid w:val="00812C01"/>
    <w:rsid w:val="00812F75"/>
    <w:rsid w:val="0081321A"/>
    <w:rsid w:val="008135D9"/>
    <w:rsid w:val="00813C25"/>
    <w:rsid w:val="00813E1A"/>
    <w:rsid w:val="00815031"/>
    <w:rsid w:val="008151CF"/>
    <w:rsid w:val="00815243"/>
    <w:rsid w:val="00815368"/>
    <w:rsid w:val="00815A62"/>
    <w:rsid w:val="00815B8F"/>
    <w:rsid w:val="00815E16"/>
    <w:rsid w:val="008164A1"/>
    <w:rsid w:val="00816A40"/>
    <w:rsid w:val="00817452"/>
    <w:rsid w:val="00817595"/>
    <w:rsid w:val="00817612"/>
    <w:rsid w:val="008176A5"/>
    <w:rsid w:val="00817C96"/>
    <w:rsid w:val="00817E57"/>
    <w:rsid w:val="00820A85"/>
    <w:rsid w:val="00820F3C"/>
    <w:rsid w:val="00820FA4"/>
    <w:rsid w:val="00821687"/>
    <w:rsid w:val="00821878"/>
    <w:rsid w:val="00821B84"/>
    <w:rsid w:val="008220A8"/>
    <w:rsid w:val="00822124"/>
    <w:rsid w:val="00822572"/>
    <w:rsid w:val="008226E1"/>
    <w:rsid w:val="00822967"/>
    <w:rsid w:val="00822B57"/>
    <w:rsid w:val="00823104"/>
    <w:rsid w:val="0082389E"/>
    <w:rsid w:val="00823EB7"/>
    <w:rsid w:val="00825013"/>
    <w:rsid w:val="0082513C"/>
    <w:rsid w:val="008251EC"/>
    <w:rsid w:val="0082573E"/>
    <w:rsid w:val="008260E2"/>
    <w:rsid w:val="00826437"/>
    <w:rsid w:val="0082644B"/>
    <w:rsid w:val="008268CE"/>
    <w:rsid w:val="00826DDB"/>
    <w:rsid w:val="00827096"/>
    <w:rsid w:val="00827232"/>
    <w:rsid w:val="00827ABD"/>
    <w:rsid w:val="00827D87"/>
    <w:rsid w:val="00830D08"/>
    <w:rsid w:val="00830EC4"/>
    <w:rsid w:val="00831E78"/>
    <w:rsid w:val="0083207C"/>
    <w:rsid w:val="00832250"/>
    <w:rsid w:val="00832CC8"/>
    <w:rsid w:val="00832DC0"/>
    <w:rsid w:val="00832EB0"/>
    <w:rsid w:val="0083308C"/>
    <w:rsid w:val="008331E4"/>
    <w:rsid w:val="008333F9"/>
    <w:rsid w:val="00833CB0"/>
    <w:rsid w:val="0083404D"/>
    <w:rsid w:val="00834952"/>
    <w:rsid w:val="00834BE9"/>
    <w:rsid w:val="00834DE8"/>
    <w:rsid w:val="00835213"/>
    <w:rsid w:val="0083589A"/>
    <w:rsid w:val="00835BCC"/>
    <w:rsid w:val="008362D2"/>
    <w:rsid w:val="00836CDF"/>
    <w:rsid w:val="008375BF"/>
    <w:rsid w:val="0084066D"/>
    <w:rsid w:val="00841489"/>
    <w:rsid w:val="008415F6"/>
    <w:rsid w:val="00841889"/>
    <w:rsid w:val="00841EBE"/>
    <w:rsid w:val="008425D4"/>
    <w:rsid w:val="008427BF"/>
    <w:rsid w:val="0084379E"/>
    <w:rsid w:val="00844238"/>
    <w:rsid w:val="00844319"/>
    <w:rsid w:val="008444E2"/>
    <w:rsid w:val="00844602"/>
    <w:rsid w:val="00844B35"/>
    <w:rsid w:val="00844DF8"/>
    <w:rsid w:val="00844FCF"/>
    <w:rsid w:val="00845EBA"/>
    <w:rsid w:val="00846140"/>
    <w:rsid w:val="00846724"/>
    <w:rsid w:val="00846963"/>
    <w:rsid w:val="008472EC"/>
    <w:rsid w:val="00847691"/>
    <w:rsid w:val="00850042"/>
    <w:rsid w:val="0085041F"/>
    <w:rsid w:val="008507F5"/>
    <w:rsid w:val="00850EBD"/>
    <w:rsid w:val="00851BA1"/>
    <w:rsid w:val="0085219B"/>
    <w:rsid w:val="00852218"/>
    <w:rsid w:val="0085227E"/>
    <w:rsid w:val="008531CD"/>
    <w:rsid w:val="008532C2"/>
    <w:rsid w:val="0085527D"/>
    <w:rsid w:val="00855BE0"/>
    <w:rsid w:val="00855F0F"/>
    <w:rsid w:val="00855FA2"/>
    <w:rsid w:val="00856512"/>
    <w:rsid w:val="00856621"/>
    <w:rsid w:val="0085673A"/>
    <w:rsid w:val="00856D62"/>
    <w:rsid w:val="00856E29"/>
    <w:rsid w:val="00857502"/>
    <w:rsid w:val="00857583"/>
    <w:rsid w:val="008579BE"/>
    <w:rsid w:val="00857DE4"/>
    <w:rsid w:val="00857F07"/>
    <w:rsid w:val="0086026F"/>
    <w:rsid w:val="008604F9"/>
    <w:rsid w:val="00860934"/>
    <w:rsid w:val="0086093A"/>
    <w:rsid w:val="00860A1A"/>
    <w:rsid w:val="00860B63"/>
    <w:rsid w:val="00860B8E"/>
    <w:rsid w:val="00860CD0"/>
    <w:rsid w:val="008615E8"/>
    <w:rsid w:val="008617E8"/>
    <w:rsid w:val="0086188D"/>
    <w:rsid w:val="00861EE2"/>
    <w:rsid w:val="00862295"/>
    <w:rsid w:val="008622F6"/>
    <w:rsid w:val="008629CC"/>
    <w:rsid w:val="00862F1A"/>
    <w:rsid w:val="00862FCF"/>
    <w:rsid w:val="008637CB"/>
    <w:rsid w:val="00863995"/>
    <w:rsid w:val="00863C59"/>
    <w:rsid w:val="00863E93"/>
    <w:rsid w:val="008646A8"/>
    <w:rsid w:val="00865A69"/>
    <w:rsid w:val="008660CE"/>
    <w:rsid w:val="00866283"/>
    <w:rsid w:val="008668C2"/>
    <w:rsid w:val="0086698B"/>
    <w:rsid w:val="00867E38"/>
    <w:rsid w:val="00870204"/>
    <w:rsid w:val="00870A0B"/>
    <w:rsid w:val="00870A42"/>
    <w:rsid w:val="008712A0"/>
    <w:rsid w:val="008725F7"/>
    <w:rsid w:val="00872991"/>
    <w:rsid w:val="00872AC4"/>
    <w:rsid w:val="00872AFE"/>
    <w:rsid w:val="00873440"/>
    <w:rsid w:val="008740D0"/>
    <w:rsid w:val="00874238"/>
    <w:rsid w:val="00874792"/>
    <w:rsid w:val="00874B0C"/>
    <w:rsid w:val="00874B43"/>
    <w:rsid w:val="00874CD6"/>
    <w:rsid w:val="00874E37"/>
    <w:rsid w:val="0087516B"/>
    <w:rsid w:val="0087551B"/>
    <w:rsid w:val="0087583E"/>
    <w:rsid w:val="00875CE0"/>
    <w:rsid w:val="00875FC4"/>
    <w:rsid w:val="00876319"/>
    <w:rsid w:val="00876739"/>
    <w:rsid w:val="00876B8A"/>
    <w:rsid w:val="00876BC3"/>
    <w:rsid w:val="00876EB9"/>
    <w:rsid w:val="00876EC3"/>
    <w:rsid w:val="00877033"/>
    <w:rsid w:val="00877364"/>
    <w:rsid w:val="008776F2"/>
    <w:rsid w:val="00877B17"/>
    <w:rsid w:val="00877CE6"/>
    <w:rsid w:val="00880792"/>
    <w:rsid w:val="008808FC"/>
    <w:rsid w:val="00880B1E"/>
    <w:rsid w:val="0088120A"/>
    <w:rsid w:val="00881565"/>
    <w:rsid w:val="00881779"/>
    <w:rsid w:val="0088220C"/>
    <w:rsid w:val="00882687"/>
    <w:rsid w:val="00882690"/>
    <w:rsid w:val="00882AA9"/>
    <w:rsid w:val="00882D2B"/>
    <w:rsid w:val="00882D87"/>
    <w:rsid w:val="00883244"/>
    <w:rsid w:val="00883DD0"/>
    <w:rsid w:val="00884659"/>
    <w:rsid w:val="00884C87"/>
    <w:rsid w:val="00884FC5"/>
    <w:rsid w:val="0088520B"/>
    <w:rsid w:val="00885595"/>
    <w:rsid w:val="00885684"/>
    <w:rsid w:val="008862D8"/>
    <w:rsid w:val="0088660E"/>
    <w:rsid w:val="0088678B"/>
    <w:rsid w:val="00886BEF"/>
    <w:rsid w:val="008872B1"/>
    <w:rsid w:val="00887D31"/>
    <w:rsid w:val="008918C8"/>
    <w:rsid w:val="00891A4F"/>
    <w:rsid w:val="00891CFE"/>
    <w:rsid w:val="00892911"/>
    <w:rsid w:val="0089369B"/>
    <w:rsid w:val="0089370E"/>
    <w:rsid w:val="00893912"/>
    <w:rsid w:val="00893EC0"/>
    <w:rsid w:val="0089417B"/>
    <w:rsid w:val="0089464F"/>
    <w:rsid w:val="00894BA5"/>
    <w:rsid w:val="00894BEC"/>
    <w:rsid w:val="00895FCE"/>
    <w:rsid w:val="008962BD"/>
    <w:rsid w:val="008964F9"/>
    <w:rsid w:val="00896D24"/>
    <w:rsid w:val="008976F3"/>
    <w:rsid w:val="0089774B"/>
    <w:rsid w:val="008977FD"/>
    <w:rsid w:val="00897CB5"/>
    <w:rsid w:val="008A00AE"/>
    <w:rsid w:val="008A00C3"/>
    <w:rsid w:val="008A0166"/>
    <w:rsid w:val="008A071D"/>
    <w:rsid w:val="008A09E1"/>
    <w:rsid w:val="008A1287"/>
    <w:rsid w:val="008A1395"/>
    <w:rsid w:val="008A144E"/>
    <w:rsid w:val="008A1619"/>
    <w:rsid w:val="008A1835"/>
    <w:rsid w:val="008A18EB"/>
    <w:rsid w:val="008A1DE6"/>
    <w:rsid w:val="008A1EAC"/>
    <w:rsid w:val="008A22BF"/>
    <w:rsid w:val="008A2308"/>
    <w:rsid w:val="008A233A"/>
    <w:rsid w:val="008A24CB"/>
    <w:rsid w:val="008A27E7"/>
    <w:rsid w:val="008A2A8F"/>
    <w:rsid w:val="008A4365"/>
    <w:rsid w:val="008A442E"/>
    <w:rsid w:val="008A4BB3"/>
    <w:rsid w:val="008A585E"/>
    <w:rsid w:val="008A5954"/>
    <w:rsid w:val="008A5BC3"/>
    <w:rsid w:val="008A63C1"/>
    <w:rsid w:val="008A6E7E"/>
    <w:rsid w:val="008A7B3C"/>
    <w:rsid w:val="008A7C5D"/>
    <w:rsid w:val="008A7C65"/>
    <w:rsid w:val="008A7CCC"/>
    <w:rsid w:val="008A7EAC"/>
    <w:rsid w:val="008B05CF"/>
    <w:rsid w:val="008B09F4"/>
    <w:rsid w:val="008B0AE3"/>
    <w:rsid w:val="008B0FD3"/>
    <w:rsid w:val="008B13D9"/>
    <w:rsid w:val="008B19FE"/>
    <w:rsid w:val="008B1D60"/>
    <w:rsid w:val="008B213D"/>
    <w:rsid w:val="008B25FD"/>
    <w:rsid w:val="008B2A2D"/>
    <w:rsid w:val="008B2D90"/>
    <w:rsid w:val="008B309D"/>
    <w:rsid w:val="008B317E"/>
    <w:rsid w:val="008B3568"/>
    <w:rsid w:val="008B3634"/>
    <w:rsid w:val="008B3EFA"/>
    <w:rsid w:val="008B40FD"/>
    <w:rsid w:val="008B4A84"/>
    <w:rsid w:val="008B4AE3"/>
    <w:rsid w:val="008B4E56"/>
    <w:rsid w:val="008B57C7"/>
    <w:rsid w:val="008B624D"/>
    <w:rsid w:val="008B665A"/>
    <w:rsid w:val="008B7049"/>
    <w:rsid w:val="008B73A4"/>
    <w:rsid w:val="008B7A1B"/>
    <w:rsid w:val="008B7C7E"/>
    <w:rsid w:val="008C0391"/>
    <w:rsid w:val="008C0E9C"/>
    <w:rsid w:val="008C0EE2"/>
    <w:rsid w:val="008C0EF3"/>
    <w:rsid w:val="008C1441"/>
    <w:rsid w:val="008C1527"/>
    <w:rsid w:val="008C1D28"/>
    <w:rsid w:val="008C2216"/>
    <w:rsid w:val="008C265A"/>
    <w:rsid w:val="008C2839"/>
    <w:rsid w:val="008C32C8"/>
    <w:rsid w:val="008C4A43"/>
    <w:rsid w:val="008C4C4E"/>
    <w:rsid w:val="008C569E"/>
    <w:rsid w:val="008C5D61"/>
    <w:rsid w:val="008C5FAE"/>
    <w:rsid w:val="008C688A"/>
    <w:rsid w:val="008C69F6"/>
    <w:rsid w:val="008C6B66"/>
    <w:rsid w:val="008C7282"/>
    <w:rsid w:val="008C7288"/>
    <w:rsid w:val="008C72F3"/>
    <w:rsid w:val="008C77F9"/>
    <w:rsid w:val="008D08D7"/>
    <w:rsid w:val="008D0B5A"/>
    <w:rsid w:val="008D168B"/>
    <w:rsid w:val="008D1C50"/>
    <w:rsid w:val="008D1CD7"/>
    <w:rsid w:val="008D2208"/>
    <w:rsid w:val="008D256A"/>
    <w:rsid w:val="008D2DAA"/>
    <w:rsid w:val="008D2EF3"/>
    <w:rsid w:val="008D2F9A"/>
    <w:rsid w:val="008D31EE"/>
    <w:rsid w:val="008D3F67"/>
    <w:rsid w:val="008D404A"/>
    <w:rsid w:val="008D40A9"/>
    <w:rsid w:val="008D4494"/>
    <w:rsid w:val="008D44DE"/>
    <w:rsid w:val="008D4DE7"/>
    <w:rsid w:val="008D52F0"/>
    <w:rsid w:val="008D538F"/>
    <w:rsid w:val="008D582D"/>
    <w:rsid w:val="008D584C"/>
    <w:rsid w:val="008D59DC"/>
    <w:rsid w:val="008D5A79"/>
    <w:rsid w:val="008D63C0"/>
    <w:rsid w:val="008D6465"/>
    <w:rsid w:val="008D6B69"/>
    <w:rsid w:val="008D7421"/>
    <w:rsid w:val="008D76EA"/>
    <w:rsid w:val="008D785F"/>
    <w:rsid w:val="008E006B"/>
    <w:rsid w:val="008E0867"/>
    <w:rsid w:val="008E162B"/>
    <w:rsid w:val="008E170D"/>
    <w:rsid w:val="008E2034"/>
    <w:rsid w:val="008E20C3"/>
    <w:rsid w:val="008E22C8"/>
    <w:rsid w:val="008E2404"/>
    <w:rsid w:val="008E3AA4"/>
    <w:rsid w:val="008E3DD3"/>
    <w:rsid w:val="008E3E41"/>
    <w:rsid w:val="008E4060"/>
    <w:rsid w:val="008E4347"/>
    <w:rsid w:val="008E51AC"/>
    <w:rsid w:val="008E5297"/>
    <w:rsid w:val="008E57E6"/>
    <w:rsid w:val="008E5FF8"/>
    <w:rsid w:val="008E65EF"/>
    <w:rsid w:val="008E694B"/>
    <w:rsid w:val="008E6CED"/>
    <w:rsid w:val="008E7005"/>
    <w:rsid w:val="008E7AF4"/>
    <w:rsid w:val="008F0785"/>
    <w:rsid w:val="008F0829"/>
    <w:rsid w:val="008F0907"/>
    <w:rsid w:val="008F0A02"/>
    <w:rsid w:val="008F0A2B"/>
    <w:rsid w:val="008F1169"/>
    <w:rsid w:val="008F11BE"/>
    <w:rsid w:val="008F14A0"/>
    <w:rsid w:val="008F1836"/>
    <w:rsid w:val="008F1F59"/>
    <w:rsid w:val="008F22DD"/>
    <w:rsid w:val="008F25A6"/>
    <w:rsid w:val="008F2A81"/>
    <w:rsid w:val="008F2AD2"/>
    <w:rsid w:val="008F2F66"/>
    <w:rsid w:val="008F3824"/>
    <w:rsid w:val="008F3C61"/>
    <w:rsid w:val="008F4166"/>
    <w:rsid w:val="008F4218"/>
    <w:rsid w:val="008F47E8"/>
    <w:rsid w:val="008F4D1B"/>
    <w:rsid w:val="008F4E60"/>
    <w:rsid w:val="008F52F3"/>
    <w:rsid w:val="008F5489"/>
    <w:rsid w:val="008F57C1"/>
    <w:rsid w:val="008F58EE"/>
    <w:rsid w:val="008F5D40"/>
    <w:rsid w:val="008F5D93"/>
    <w:rsid w:val="008F5E79"/>
    <w:rsid w:val="008F5EA1"/>
    <w:rsid w:val="008F5FFE"/>
    <w:rsid w:val="008F64D0"/>
    <w:rsid w:val="008F67CD"/>
    <w:rsid w:val="008F6833"/>
    <w:rsid w:val="008F70BD"/>
    <w:rsid w:val="008F7556"/>
    <w:rsid w:val="008F7562"/>
    <w:rsid w:val="008F782B"/>
    <w:rsid w:val="009001F3"/>
    <w:rsid w:val="009005A1"/>
    <w:rsid w:val="00900708"/>
    <w:rsid w:val="0090097F"/>
    <w:rsid w:val="009010DD"/>
    <w:rsid w:val="009016B5"/>
    <w:rsid w:val="00901838"/>
    <w:rsid w:val="00901AC0"/>
    <w:rsid w:val="00902125"/>
    <w:rsid w:val="0090216A"/>
    <w:rsid w:val="009022D3"/>
    <w:rsid w:val="0090245A"/>
    <w:rsid w:val="00902EF6"/>
    <w:rsid w:val="009030D3"/>
    <w:rsid w:val="00903711"/>
    <w:rsid w:val="00903A77"/>
    <w:rsid w:val="00903AE4"/>
    <w:rsid w:val="00903DBD"/>
    <w:rsid w:val="00904034"/>
    <w:rsid w:val="0090414B"/>
    <w:rsid w:val="0090477D"/>
    <w:rsid w:val="0090481A"/>
    <w:rsid w:val="00904AF1"/>
    <w:rsid w:val="00904F18"/>
    <w:rsid w:val="00904FA7"/>
    <w:rsid w:val="00904FDC"/>
    <w:rsid w:val="00905499"/>
    <w:rsid w:val="009058F5"/>
    <w:rsid w:val="00905900"/>
    <w:rsid w:val="009059D7"/>
    <w:rsid w:val="00905D2F"/>
    <w:rsid w:val="00905DC8"/>
    <w:rsid w:val="00905FF9"/>
    <w:rsid w:val="009062B5"/>
    <w:rsid w:val="009066BF"/>
    <w:rsid w:val="009071EE"/>
    <w:rsid w:val="0090777F"/>
    <w:rsid w:val="009103D8"/>
    <w:rsid w:val="00910A1E"/>
    <w:rsid w:val="00910C9C"/>
    <w:rsid w:val="0091131B"/>
    <w:rsid w:val="00911677"/>
    <w:rsid w:val="009116BC"/>
    <w:rsid w:val="00911D28"/>
    <w:rsid w:val="00912615"/>
    <w:rsid w:val="009126F9"/>
    <w:rsid w:val="0091297A"/>
    <w:rsid w:val="00912EA3"/>
    <w:rsid w:val="009134D3"/>
    <w:rsid w:val="0091371B"/>
    <w:rsid w:val="009138C9"/>
    <w:rsid w:val="00913D04"/>
    <w:rsid w:val="00913E5B"/>
    <w:rsid w:val="00913F61"/>
    <w:rsid w:val="0091469C"/>
    <w:rsid w:val="00914ADE"/>
    <w:rsid w:val="00914EF3"/>
    <w:rsid w:val="009155A2"/>
    <w:rsid w:val="00915B7A"/>
    <w:rsid w:val="009166F9"/>
    <w:rsid w:val="009167B2"/>
    <w:rsid w:val="00916DD8"/>
    <w:rsid w:val="00917073"/>
    <w:rsid w:val="00917200"/>
    <w:rsid w:val="00917225"/>
    <w:rsid w:val="009178A8"/>
    <w:rsid w:val="009202E6"/>
    <w:rsid w:val="00920442"/>
    <w:rsid w:val="00920944"/>
    <w:rsid w:val="00921613"/>
    <w:rsid w:val="009218B0"/>
    <w:rsid w:val="009221AF"/>
    <w:rsid w:val="0092229E"/>
    <w:rsid w:val="009222EB"/>
    <w:rsid w:val="009228B4"/>
    <w:rsid w:val="00922934"/>
    <w:rsid w:val="00922F23"/>
    <w:rsid w:val="00923790"/>
    <w:rsid w:val="00923929"/>
    <w:rsid w:val="00923E91"/>
    <w:rsid w:val="009246A2"/>
    <w:rsid w:val="0092490A"/>
    <w:rsid w:val="00924934"/>
    <w:rsid w:val="00925903"/>
    <w:rsid w:val="00925C24"/>
    <w:rsid w:val="009264B4"/>
    <w:rsid w:val="0092655B"/>
    <w:rsid w:val="009265DD"/>
    <w:rsid w:val="00926C0E"/>
    <w:rsid w:val="00926D05"/>
    <w:rsid w:val="009277FA"/>
    <w:rsid w:val="00927895"/>
    <w:rsid w:val="00927FD4"/>
    <w:rsid w:val="0093028C"/>
    <w:rsid w:val="00930447"/>
    <w:rsid w:val="009306ED"/>
    <w:rsid w:val="00930F25"/>
    <w:rsid w:val="00931498"/>
    <w:rsid w:val="00931BED"/>
    <w:rsid w:val="00932701"/>
    <w:rsid w:val="00932C80"/>
    <w:rsid w:val="00932F27"/>
    <w:rsid w:val="00932FB3"/>
    <w:rsid w:val="0093380F"/>
    <w:rsid w:val="009340DC"/>
    <w:rsid w:val="009348DB"/>
    <w:rsid w:val="009348F8"/>
    <w:rsid w:val="00934FF7"/>
    <w:rsid w:val="009353B3"/>
    <w:rsid w:val="00935D3F"/>
    <w:rsid w:val="00935F79"/>
    <w:rsid w:val="009363FC"/>
    <w:rsid w:val="009364BC"/>
    <w:rsid w:val="009368AC"/>
    <w:rsid w:val="00937479"/>
    <w:rsid w:val="009376C8"/>
    <w:rsid w:val="009377AE"/>
    <w:rsid w:val="0093792E"/>
    <w:rsid w:val="00937975"/>
    <w:rsid w:val="00937D9D"/>
    <w:rsid w:val="00940358"/>
    <w:rsid w:val="00940AE0"/>
    <w:rsid w:val="00940B42"/>
    <w:rsid w:val="00940B8B"/>
    <w:rsid w:val="00941027"/>
    <w:rsid w:val="00941156"/>
    <w:rsid w:val="00941238"/>
    <w:rsid w:val="009412A8"/>
    <w:rsid w:val="009418C3"/>
    <w:rsid w:val="00941917"/>
    <w:rsid w:val="00941926"/>
    <w:rsid w:val="00941B82"/>
    <w:rsid w:val="00941E0A"/>
    <w:rsid w:val="009420FB"/>
    <w:rsid w:val="0094254A"/>
    <w:rsid w:val="0094283C"/>
    <w:rsid w:val="00942AB7"/>
    <w:rsid w:val="00942CAC"/>
    <w:rsid w:val="00942F55"/>
    <w:rsid w:val="0094334F"/>
    <w:rsid w:val="00943409"/>
    <w:rsid w:val="00943DB1"/>
    <w:rsid w:val="0094422E"/>
    <w:rsid w:val="009442DE"/>
    <w:rsid w:val="0094435F"/>
    <w:rsid w:val="0094469E"/>
    <w:rsid w:val="009453BD"/>
    <w:rsid w:val="0094549F"/>
    <w:rsid w:val="009455DF"/>
    <w:rsid w:val="00945EC0"/>
    <w:rsid w:val="009460DD"/>
    <w:rsid w:val="009468BE"/>
    <w:rsid w:val="00946B82"/>
    <w:rsid w:val="00947158"/>
    <w:rsid w:val="00947790"/>
    <w:rsid w:val="00947C9C"/>
    <w:rsid w:val="00947E12"/>
    <w:rsid w:val="00950126"/>
    <w:rsid w:val="0095050C"/>
    <w:rsid w:val="00950A41"/>
    <w:rsid w:val="00950C88"/>
    <w:rsid w:val="00950E04"/>
    <w:rsid w:val="00950E21"/>
    <w:rsid w:val="00951161"/>
    <w:rsid w:val="009512DC"/>
    <w:rsid w:val="0095148E"/>
    <w:rsid w:val="00951DA7"/>
    <w:rsid w:val="009528BC"/>
    <w:rsid w:val="009529AF"/>
    <w:rsid w:val="00952FC4"/>
    <w:rsid w:val="0095326E"/>
    <w:rsid w:val="00953A85"/>
    <w:rsid w:val="009545E4"/>
    <w:rsid w:val="009547F2"/>
    <w:rsid w:val="00954BE6"/>
    <w:rsid w:val="00954D9C"/>
    <w:rsid w:val="009553AA"/>
    <w:rsid w:val="00955409"/>
    <w:rsid w:val="0095567C"/>
    <w:rsid w:val="00955BDF"/>
    <w:rsid w:val="00955D66"/>
    <w:rsid w:val="009563EE"/>
    <w:rsid w:val="00956531"/>
    <w:rsid w:val="0095659F"/>
    <w:rsid w:val="00956E12"/>
    <w:rsid w:val="00960068"/>
    <w:rsid w:val="0096055B"/>
    <w:rsid w:val="00960D4B"/>
    <w:rsid w:val="00960DE3"/>
    <w:rsid w:val="00960EAF"/>
    <w:rsid w:val="00960F04"/>
    <w:rsid w:val="009611C3"/>
    <w:rsid w:val="00961967"/>
    <w:rsid w:val="00961F3B"/>
    <w:rsid w:val="0096240C"/>
    <w:rsid w:val="0096259A"/>
    <w:rsid w:val="00962D24"/>
    <w:rsid w:val="00962E08"/>
    <w:rsid w:val="009638C7"/>
    <w:rsid w:val="00964800"/>
    <w:rsid w:val="009650D0"/>
    <w:rsid w:val="009651FE"/>
    <w:rsid w:val="00965B81"/>
    <w:rsid w:val="00965C8A"/>
    <w:rsid w:val="009664FF"/>
    <w:rsid w:val="00966565"/>
    <w:rsid w:val="009665A3"/>
    <w:rsid w:val="00967169"/>
    <w:rsid w:val="009678B4"/>
    <w:rsid w:val="00967DCE"/>
    <w:rsid w:val="00970225"/>
    <w:rsid w:val="00970340"/>
    <w:rsid w:val="00970A20"/>
    <w:rsid w:val="00970CFE"/>
    <w:rsid w:val="0097100A"/>
    <w:rsid w:val="009713A8"/>
    <w:rsid w:val="00971A10"/>
    <w:rsid w:val="00971B7C"/>
    <w:rsid w:val="00971C29"/>
    <w:rsid w:val="00971F29"/>
    <w:rsid w:val="009721B1"/>
    <w:rsid w:val="0097235E"/>
    <w:rsid w:val="0097274B"/>
    <w:rsid w:val="0097297E"/>
    <w:rsid w:val="009729D5"/>
    <w:rsid w:val="00972B5E"/>
    <w:rsid w:val="00972D25"/>
    <w:rsid w:val="009736D7"/>
    <w:rsid w:val="0097372A"/>
    <w:rsid w:val="00973C5F"/>
    <w:rsid w:val="00974CE3"/>
    <w:rsid w:val="00974CF9"/>
    <w:rsid w:val="00974E0F"/>
    <w:rsid w:val="00975707"/>
    <w:rsid w:val="00975995"/>
    <w:rsid w:val="00975B59"/>
    <w:rsid w:val="00975EE3"/>
    <w:rsid w:val="009765D0"/>
    <w:rsid w:val="00976620"/>
    <w:rsid w:val="009768A0"/>
    <w:rsid w:val="00976A1A"/>
    <w:rsid w:val="00976C89"/>
    <w:rsid w:val="00976DFD"/>
    <w:rsid w:val="00976F15"/>
    <w:rsid w:val="00977091"/>
    <w:rsid w:val="00977435"/>
    <w:rsid w:val="009778E7"/>
    <w:rsid w:val="00977EE1"/>
    <w:rsid w:val="00977F80"/>
    <w:rsid w:val="00980502"/>
    <w:rsid w:val="009810F3"/>
    <w:rsid w:val="00981484"/>
    <w:rsid w:val="00981AEB"/>
    <w:rsid w:val="00981E21"/>
    <w:rsid w:val="009821BB"/>
    <w:rsid w:val="00982A35"/>
    <w:rsid w:val="00982CAA"/>
    <w:rsid w:val="00982D83"/>
    <w:rsid w:val="0098329A"/>
    <w:rsid w:val="00983654"/>
    <w:rsid w:val="009836F8"/>
    <w:rsid w:val="00983B3E"/>
    <w:rsid w:val="00984439"/>
    <w:rsid w:val="00984501"/>
    <w:rsid w:val="00984526"/>
    <w:rsid w:val="009848E0"/>
    <w:rsid w:val="00984994"/>
    <w:rsid w:val="00984B48"/>
    <w:rsid w:val="00985107"/>
    <w:rsid w:val="009853DE"/>
    <w:rsid w:val="009857AA"/>
    <w:rsid w:val="009859B0"/>
    <w:rsid w:val="00985D35"/>
    <w:rsid w:val="0098678B"/>
    <w:rsid w:val="00986889"/>
    <w:rsid w:val="0098689B"/>
    <w:rsid w:val="00987367"/>
    <w:rsid w:val="00987D32"/>
    <w:rsid w:val="009900DA"/>
    <w:rsid w:val="0099044C"/>
    <w:rsid w:val="009904B6"/>
    <w:rsid w:val="009908D7"/>
    <w:rsid w:val="0099092A"/>
    <w:rsid w:val="0099130B"/>
    <w:rsid w:val="009914D4"/>
    <w:rsid w:val="00991596"/>
    <w:rsid w:val="00991638"/>
    <w:rsid w:val="00991697"/>
    <w:rsid w:val="009916EE"/>
    <w:rsid w:val="00991A0D"/>
    <w:rsid w:val="009921D3"/>
    <w:rsid w:val="009932C5"/>
    <w:rsid w:val="00993548"/>
    <w:rsid w:val="00993789"/>
    <w:rsid w:val="00993C90"/>
    <w:rsid w:val="00993D0C"/>
    <w:rsid w:val="00994776"/>
    <w:rsid w:val="0099498E"/>
    <w:rsid w:val="00994CA8"/>
    <w:rsid w:val="00994EC9"/>
    <w:rsid w:val="00995B8F"/>
    <w:rsid w:val="00996592"/>
    <w:rsid w:val="009968B3"/>
    <w:rsid w:val="00996CCB"/>
    <w:rsid w:val="00996CF8"/>
    <w:rsid w:val="00996F18"/>
    <w:rsid w:val="00996F78"/>
    <w:rsid w:val="0099730F"/>
    <w:rsid w:val="00997621"/>
    <w:rsid w:val="00997747"/>
    <w:rsid w:val="00997A01"/>
    <w:rsid w:val="00997D2F"/>
    <w:rsid w:val="009A01E2"/>
    <w:rsid w:val="009A07AB"/>
    <w:rsid w:val="009A07EF"/>
    <w:rsid w:val="009A0EA0"/>
    <w:rsid w:val="009A1211"/>
    <w:rsid w:val="009A1BE2"/>
    <w:rsid w:val="009A1CE6"/>
    <w:rsid w:val="009A247F"/>
    <w:rsid w:val="009A26F8"/>
    <w:rsid w:val="009A2709"/>
    <w:rsid w:val="009A2F4A"/>
    <w:rsid w:val="009A3268"/>
    <w:rsid w:val="009A38EB"/>
    <w:rsid w:val="009A39B8"/>
    <w:rsid w:val="009A3B88"/>
    <w:rsid w:val="009A3C1C"/>
    <w:rsid w:val="009A4956"/>
    <w:rsid w:val="009A5BA6"/>
    <w:rsid w:val="009A6707"/>
    <w:rsid w:val="009A67D7"/>
    <w:rsid w:val="009A683D"/>
    <w:rsid w:val="009A69C2"/>
    <w:rsid w:val="009A6C8D"/>
    <w:rsid w:val="009A6EAF"/>
    <w:rsid w:val="009A6F74"/>
    <w:rsid w:val="009A7229"/>
    <w:rsid w:val="009A75D7"/>
    <w:rsid w:val="009A77C1"/>
    <w:rsid w:val="009A7C67"/>
    <w:rsid w:val="009B0DC0"/>
    <w:rsid w:val="009B136C"/>
    <w:rsid w:val="009B1592"/>
    <w:rsid w:val="009B1801"/>
    <w:rsid w:val="009B1B1A"/>
    <w:rsid w:val="009B239C"/>
    <w:rsid w:val="009B23F8"/>
    <w:rsid w:val="009B2D80"/>
    <w:rsid w:val="009B2E47"/>
    <w:rsid w:val="009B2EF8"/>
    <w:rsid w:val="009B31D8"/>
    <w:rsid w:val="009B31D9"/>
    <w:rsid w:val="009B398D"/>
    <w:rsid w:val="009B3A5E"/>
    <w:rsid w:val="009B3D5D"/>
    <w:rsid w:val="009B3F40"/>
    <w:rsid w:val="009B430D"/>
    <w:rsid w:val="009B47C3"/>
    <w:rsid w:val="009B4868"/>
    <w:rsid w:val="009B4C5E"/>
    <w:rsid w:val="009B4CA0"/>
    <w:rsid w:val="009B4F32"/>
    <w:rsid w:val="009B4F93"/>
    <w:rsid w:val="009B6188"/>
    <w:rsid w:val="009B6427"/>
    <w:rsid w:val="009B66AA"/>
    <w:rsid w:val="009B6B45"/>
    <w:rsid w:val="009B6C40"/>
    <w:rsid w:val="009B6CFD"/>
    <w:rsid w:val="009B72D6"/>
    <w:rsid w:val="009B74DE"/>
    <w:rsid w:val="009B76D3"/>
    <w:rsid w:val="009C005D"/>
    <w:rsid w:val="009C009D"/>
    <w:rsid w:val="009C0252"/>
    <w:rsid w:val="009C0393"/>
    <w:rsid w:val="009C0851"/>
    <w:rsid w:val="009C0862"/>
    <w:rsid w:val="009C0C6D"/>
    <w:rsid w:val="009C1129"/>
    <w:rsid w:val="009C12BC"/>
    <w:rsid w:val="009C1456"/>
    <w:rsid w:val="009C1A0D"/>
    <w:rsid w:val="009C1D87"/>
    <w:rsid w:val="009C23BA"/>
    <w:rsid w:val="009C2B93"/>
    <w:rsid w:val="009C2D74"/>
    <w:rsid w:val="009C2F60"/>
    <w:rsid w:val="009C3383"/>
    <w:rsid w:val="009C35EB"/>
    <w:rsid w:val="009C376C"/>
    <w:rsid w:val="009C48A0"/>
    <w:rsid w:val="009C48ED"/>
    <w:rsid w:val="009C4A47"/>
    <w:rsid w:val="009C4D24"/>
    <w:rsid w:val="009C4D4F"/>
    <w:rsid w:val="009C51EF"/>
    <w:rsid w:val="009C54F1"/>
    <w:rsid w:val="009C581F"/>
    <w:rsid w:val="009C5971"/>
    <w:rsid w:val="009C631D"/>
    <w:rsid w:val="009C730C"/>
    <w:rsid w:val="009C7615"/>
    <w:rsid w:val="009C7624"/>
    <w:rsid w:val="009C7649"/>
    <w:rsid w:val="009C7C50"/>
    <w:rsid w:val="009C7D89"/>
    <w:rsid w:val="009C7F63"/>
    <w:rsid w:val="009D00C3"/>
    <w:rsid w:val="009D04C9"/>
    <w:rsid w:val="009D0BA1"/>
    <w:rsid w:val="009D0BFB"/>
    <w:rsid w:val="009D0C8E"/>
    <w:rsid w:val="009D12A0"/>
    <w:rsid w:val="009D1404"/>
    <w:rsid w:val="009D14DA"/>
    <w:rsid w:val="009D1708"/>
    <w:rsid w:val="009D29D7"/>
    <w:rsid w:val="009D2C19"/>
    <w:rsid w:val="009D2EDB"/>
    <w:rsid w:val="009D36D5"/>
    <w:rsid w:val="009D3A58"/>
    <w:rsid w:val="009D3F1C"/>
    <w:rsid w:val="009D412F"/>
    <w:rsid w:val="009D434C"/>
    <w:rsid w:val="009D492E"/>
    <w:rsid w:val="009D4B47"/>
    <w:rsid w:val="009D4DDA"/>
    <w:rsid w:val="009D4EF9"/>
    <w:rsid w:val="009D52C0"/>
    <w:rsid w:val="009D5878"/>
    <w:rsid w:val="009D5CBA"/>
    <w:rsid w:val="009D5DF0"/>
    <w:rsid w:val="009D5ECF"/>
    <w:rsid w:val="009D6020"/>
    <w:rsid w:val="009D61A5"/>
    <w:rsid w:val="009D6240"/>
    <w:rsid w:val="009D757D"/>
    <w:rsid w:val="009D7933"/>
    <w:rsid w:val="009D7A27"/>
    <w:rsid w:val="009D7A46"/>
    <w:rsid w:val="009D7B37"/>
    <w:rsid w:val="009E0172"/>
    <w:rsid w:val="009E0256"/>
    <w:rsid w:val="009E0971"/>
    <w:rsid w:val="009E0B0D"/>
    <w:rsid w:val="009E12FB"/>
    <w:rsid w:val="009E14AA"/>
    <w:rsid w:val="009E204B"/>
    <w:rsid w:val="009E24AF"/>
    <w:rsid w:val="009E2865"/>
    <w:rsid w:val="009E313F"/>
    <w:rsid w:val="009E3B9C"/>
    <w:rsid w:val="009E3BCF"/>
    <w:rsid w:val="009E4C14"/>
    <w:rsid w:val="009E4CDE"/>
    <w:rsid w:val="009E4CF6"/>
    <w:rsid w:val="009E51FB"/>
    <w:rsid w:val="009E57F3"/>
    <w:rsid w:val="009E62C6"/>
    <w:rsid w:val="009E62EE"/>
    <w:rsid w:val="009E6339"/>
    <w:rsid w:val="009E639B"/>
    <w:rsid w:val="009E718D"/>
    <w:rsid w:val="009E760C"/>
    <w:rsid w:val="009E7890"/>
    <w:rsid w:val="009E78A5"/>
    <w:rsid w:val="009E7DD9"/>
    <w:rsid w:val="009F00EE"/>
    <w:rsid w:val="009F087C"/>
    <w:rsid w:val="009F0B7A"/>
    <w:rsid w:val="009F0CCA"/>
    <w:rsid w:val="009F0FB8"/>
    <w:rsid w:val="009F11AE"/>
    <w:rsid w:val="009F1356"/>
    <w:rsid w:val="009F1565"/>
    <w:rsid w:val="009F17F2"/>
    <w:rsid w:val="009F20E0"/>
    <w:rsid w:val="009F3956"/>
    <w:rsid w:val="009F3B6A"/>
    <w:rsid w:val="009F4168"/>
    <w:rsid w:val="009F420E"/>
    <w:rsid w:val="009F485B"/>
    <w:rsid w:val="009F4B41"/>
    <w:rsid w:val="009F4C70"/>
    <w:rsid w:val="009F5403"/>
    <w:rsid w:val="009F5A4D"/>
    <w:rsid w:val="009F5CBF"/>
    <w:rsid w:val="009F5CE4"/>
    <w:rsid w:val="009F6031"/>
    <w:rsid w:val="009F67D9"/>
    <w:rsid w:val="009F7407"/>
    <w:rsid w:val="009F7D50"/>
    <w:rsid w:val="009F7FDC"/>
    <w:rsid w:val="00A000C0"/>
    <w:rsid w:val="00A007FA"/>
    <w:rsid w:val="00A00B11"/>
    <w:rsid w:val="00A00FC6"/>
    <w:rsid w:val="00A0115B"/>
    <w:rsid w:val="00A014FE"/>
    <w:rsid w:val="00A01A36"/>
    <w:rsid w:val="00A0219D"/>
    <w:rsid w:val="00A02281"/>
    <w:rsid w:val="00A02737"/>
    <w:rsid w:val="00A029E1"/>
    <w:rsid w:val="00A04A4E"/>
    <w:rsid w:val="00A051A4"/>
    <w:rsid w:val="00A05626"/>
    <w:rsid w:val="00A06433"/>
    <w:rsid w:val="00A06739"/>
    <w:rsid w:val="00A06ADB"/>
    <w:rsid w:val="00A06B1D"/>
    <w:rsid w:val="00A07AA5"/>
    <w:rsid w:val="00A07FF7"/>
    <w:rsid w:val="00A10338"/>
    <w:rsid w:val="00A1169B"/>
    <w:rsid w:val="00A11C82"/>
    <w:rsid w:val="00A11ED2"/>
    <w:rsid w:val="00A12AB8"/>
    <w:rsid w:val="00A14987"/>
    <w:rsid w:val="00A14E38"/>
    <w:rsid w:val="00A15264"/>
    <w:rsid w:val="00A15B2E"/>
    <w:rsid w:val="00A15DD2"/>
    <w:rsid w:val="00A16B26"/>
    <w:rsid w:val="00A16C10"/>
    <w:rsid w:val="00A16EBE"/>
    <w:rsid w:val="00A1753F"/>
    <w:rsid w:val="00A200BE"/>
    <w:rsid w:val="00A20302"/>
    <w:rsid w:val="00A20491"/>
    <w:rsid w:val="00A20FF5"/>
    <w:rsid w:val="00A211C5"/>
    <w:rsid w:val="00A22059"/>
    <w:rsid w:val="00A220DB"/>
    <w:rsid w:val="00A2271A"/>
    <w:rsid w:val="00A22FBE"/>
    <w:rsid w:val="00A2343A"/>
    <w:rsid w:val="00A2350E"/>
    <w:rsid w:val="00A23732"/>
    <w:rsid w:val="00A247DC"/>
    <w:rsid w:val="00A254D0"/>
    <w:rsid w:val="00A25997"/>
    <w:rsid w:val="00A25B51"/>
    <w:rsid w:val="00A25BFE"/>
    <w:rsid w:val="00A26004"/>
    <w:rsid w:val="00A260FF"/>
    <w:rsid w:val="00A26228"/>
    <w:rsid w:val="00A26A06"/>
    <w:rsid w:val="00A27117"/>
    <w:rsid w:val="00A2792D"/>
    <w:rsid w:val="00A300C7"/>
    <w:rsid w:val="00A3027C"/>
    <w:rsid w:val="00A31331"/>
    <w:rsid w:val="00A31786"/>
    <w:rsid w:val="00A318C3"/>
    <w:rsid w:val="00A31E94"/>
    <w:rsid w:val="00A32180"/>
    <w:rsid w:val="00A324AB"/>
    <w:rsid w:val="00A32503"/>
    <w:rsid w:val="00A330D4"/>
    <w:rsid w:val="00A338BC"/>
    <w:rsid w:val="00A33A3B"/>
    <w:rsid w:val="00A33B62"/>
    <w:rsid w:val="00A33EAA"/>
    <w:rsid w:val="00A344AB"/>
    <w:rsid w:val="00A34833"/>
    <w:rsid w:val="00A34DC4"/>
    <w:rsid w:val="00A35152"/>
    <w:rsid w:val="00A35503"/>
    <w:rsid w:val="00A35536"/>
    <w:rsid w:val="00A35A0A"/>
    <w:rsid w:val="00A35C54"/>
    <w:rsid w:val="00A35E37"/>
    <w:rsid w:val="00A36180"/>
    <w:rsid w:val="00A36307"/>
    <w:rsid w:val="00A365B5"/>
    <w:rsid w:val="00A36BF7"/>
    <w:rsid w:val="00A36D3A"/>
    <w:rsid w:val="00A36DA0"/>
    <w:rsid w:val="00A36F16"/>
    <w:rsid w:val="00A3757C"/>
    <w:rsid w:val="00A3796C"/>
    <w:rsid w:val="00A37CE6"/>
    <w:rsid w:val="00A37EA3"/>
    <w:rsid w:val="00A37EC1"/>
    <w:rsid w:val="00A401F4"/>
    <w:rsid w:val="00A408AC"/>
    <w:rsid w:val="00A40B50"/>
    <w:rsid w:val="00A41DAF"/>
    <w:rsid w:val="00A42072"/>
    <w:rsid w:val="00A422B3"/>
    <w:rsid w:val="00A4271D"/>
    <w:rsid w:val="00A431FC"/>
    <w:rsid w:val="00A43212"/>
    <w:rsid w:val="00A4377C"/>
    <w:rsid w:val="00A43A2D"/>
    <w:rsid w:val="00A44674"/>
    <w:rsid w:val="00A44846"/>
    <w:rsid w:val="00A449B1"/>
    <w:rsid w:val="00A45796"/>
    <w:rsid w:val="00A457E3"/>
    <w:rsid w:val="00A45E5D"/>
    <w:rsid w:val="00A46190"/>
    <w:rsid w:val="00A4620F"/>
    <w:rsid w:val="00A4744A"/>
    <w:rsid w:val="00A4765F"/>
    <w:rsid w:val="00A47979"/>
    <w:rsid w:val="00A47AE6"/>
    <w:rsid w:val="00A50055"/>
    <w:rsid w:val="00A50456"/>
    <w:rsid w:val="00A50650"/>
    <w:rsid w:val="00A51401"/>
    <w:rsid w:val="00A51588"/>
    <w:rsid w:val="00A5161A"/>
    <w:rsid w:val="00A518A2"/>
    <w:rsid w:val="00A51A14"/>
    <w:rsid w:val="00A52122"/>
    <w:rsid w:val="00A52261"/>
    <w:rsid w:val="00A52B96"/>
    <w:rsid w:val="00A53584"/>
    <w:rsid w:val="00A53A8F"/>
    <w:rsid w:val="00A54458"/>
    <w:rsid w:val="00A54745"/>
    <w:rsid w:val="00A54B18"/>
    <w:rsid w:val="00A55678"/>
    <w:rsid w:val="00A557A6"/>
    <w:rsid w:val="00A5594F"/>
    <w:rsid w:val="00A56189"/>
    <w:rsid w:val="00A564B9"/>
    <w:rsid w:val="00A56DB2"/>
    <w:rsid w:val="00A57B9C"/>
    <w:rsid w:val="00A57C23"/>
    <w:rsid w:val="00A60041"/>
    <w:rsid w:val="00A6018E"/>
    <w:rsid w:val="00A60412"/>
    <w:rsid w:val="00A60A40"/>
    <w:rsid w:val="00A60F99"/>
    <w:rsid w:val="00A6100F"/>
    <w:rsid w:val="00A61434"/>
    <w:rsid w:val="00A61723"/>
    <w:rsid w:val="00A61F37"/>
    <w:rsid w:val="00A620B2"/>
    <w:rsid w:val="00A626F7"/>
    <w:rsid w:val="00A62D6A"/>
    <w:rsid w:val="00A63442"/>
    <w:rsid w:val="00A63B9E"/>
    <w:rsid w:val="00A63DEC"/>
    <w:rsid w:val="00A63E41"/>
    <w:rsid w:val="00A65533"/>
    <w:rsid w:val="00A655C4"/>
    <w:rsid w:val="00A65D5E"/>
    <w:rsid w:val="00A66117"/>
    <w:rsid w:val="00A662ED"/>
    <w:rsid w:val="00A6631B"/>
    <w:rsid w:val="00A6656B"/>
    <w:rsid w:val="00A666E0"/>
    <w:rsid w:val="00A66809"/>
    <w:rsid w:val="00A6701E"/>
    <w:rsid w:val="00A6718D"/>
    <w:rsid w:val="00A67940"/>
    <w:rsid w:val="00A67B34"/>
    <w:rsid w:val="00A67BCA"/>
    <w:rsid w:val="00A701F9"/>
    <w:rsid w:val="00A7056D"/>
    <w:rsid w:val="00A7062D"/>
    <w:rsid w:val="00A707F0"/>
    <w:rsid w:val="00A70D8B"/>
    <w:rsid w:val="00A71D3F"/>
    <w:rsid w:val="00A71F4F"/>
    <w:rsid w:val="00A726ED"/>
    <w:rsid w:val="00A728E6"/>
    <w:rsid w:val="00A7331C"/>
    <w:rsid w:val="00A73359"/>
    <w:rsid w:val="00A73BD4"/>
    <w:rsid w:val="00A73DC0"/>
    <w:rsid w:val="00A74802"/>
    <w:rsid w:val="00A748B6"/>
    <w:rsid w:val="00A749E5"/>
    <w:rsid w:val="00A74ACE"/>
    <w:rsid w:val="00A75738"/>
    <w:rsid w:val="00A757BF"/>
    <w:rsid w:val="00A75B56"/>
    <w:rsid w:val="00A75E0F"/>
    <w:rsid w:val="00A7612B"/>
    <w:rsid w:val="00A76253"/>
    <w:rsid w:val="00A7659D"/>
    <w:rsid w:val="00A76828"/>
    <w:rsid w:val="00A76C4F"/>
    <w:rsid w:val="00A77019"/>
    <w:rsid w:val="00A7767D"/>
    <w:rsid w:val="00A778F7"/>
    <w:rsid w:val="00A77F07"/>
    <w:rsid w:val="00A77F62"/>
    <w:rsid w:val="00A80A3F"/>
    <w:rsid w:val="00A8118E"/>
    <w:rsid w:val="00A811BF"/>
    <w:rsid w:val="00A811E5"/>
    <w:rsid w:val="00A81E4A"/>
    <w:rsid w:val="00A823B0"/>
    <w:rsid w:val="00A8280D"/>
    <w:rsid w:val="00A829F1"/>
    <w:rsid w:val="00A83224"/>
    <w:rsid w:val="00A83295"/>
    <w:rsid w:val="00A832FF"/>
    <w:rsid w:val="00A8352D"/>
    <w:rsid w:val="00A8363E"/>
    <w:rsid w:val="00A839A4"/>
    <w:rsid w:val="00A83CAA"/>
    <w:rsid w:val="00A83FBF"/>
    <w:rsid w:val="00A840C1"/>
    <w:rsid w:val="00A845AF"/>
    <w:rsid w:val="00A849BA"/>
    <w:rsid w:val="00A84A39"/>
    <w:rsid w:val="00A84FBE"/>
    <w:rsid w:val="00A85612"/>
    <w:rsid w:val="00A856FF"/>
    <w:rsid w:val="00A85770"/>
    <w:rsid w:val="00A858F1"/>
    <w:rsid w:val="00A85AE9"/>
    <w:rsid w:val="00A85C85"/>
    <w:rsid w:val="00A85D6E"/>
    <w:rsid w:val="00A85EE6"/>
    <w:rsid w:val="00A868D1"/>
    <w:rsid w:val="00A8709B"/>
    <w:rsid w:val="00A87514"/>
    <w:rsid w:val="00A87DDA"/>
    <w:rsid w:val="00A9004F"/>
    <w:rsid w:val="00A90485"/>
    <w:rsid w:val="00A90579"/>
    <w:rsid w:val="00A90622"/>
    <w:rsid w:val="00A90B9E"/>
    <w:rsid w:val="00A90CFB"/>
    <w:rsid w:val="00A90F64"/>
    <w:rsid w:val="00A91052"/>
    <w:rsid w:val="00A912D6"/>
    <w:rsid w:val="00A913E6"/>
    <w:rsid w:val="00A9208B"/>
    <w:rsid w:val="00A92AED"/>
    <w:rsid w:val="00A92F12"/>
    <w:rsid w:val="00A92F21"/>
    <w:rsid w:val="00A9303D"/>
    <w:rsid w:val="00A932E1"/>
    <w:rsid w:val="00A93451"/>
    <w:rsid w:val="00A9375A"/>
    <w:rsid w:val="00A93F6E"/>
    <w:rsid w:val="00A93FAF"/>
    <w:rsid w:val="00A948B4"/>
    <w:rsid w:val="00A94B2F"/>
    <w:rsid w:val="00A94DDA"/>
    <w:rsid w:val="00A95327"/>
    <w:rsid w:val="00A95337"/>
    <w:rsid w:val="00A95353"/>
    <w:rsid w:val="00A95710"/>
    <w:rsid w:val="00A95B50"/>
    <w:rsid w:val="00A95B86"/>
    <w:rsid w:val="00A95C23"/>
    <w:rsid w:val="00A9649A"/>
    <w:rsid w:val="00A96545"/>
    <w:rsid w:val="00A96A02"/>
    <w:rsid w:val="00A96D92"/>
    <w:rsid w:val="00A96F9C"/>
    <w:rsid w:val="00A976FD"/>
    <w:rsid w:val="00A97AB5"/>
    <w:rsid w:val="00AA031D"/>
    <w:rsid w:val="00AA0C41"/>
    <w:rsid w:val="00AA1465"/>
    <w:rsid w:val="00AA18AE"/>
    <w:rsid w:val="00AA19A5"/>
    <w:rsid w:val="00AA1D40"/>
    <w:rsid w:val="00AA1DAB"/>
    <w:rsid w:val="00AA1E1C"/>
    <w:rsid w:val="00AA24B8"/>
    <w:rsid w:val="00AA2DEA"/>
    <w:rsid w:val="00AA3278"/>
    <w:rsid w:val="00AA3663"/>
    <w:rsid w:val="00AA36D0"/>
    <w:rsid w:val="00AA377D"/>
    <w:rsid w:val="00AA443F"/>
    <w:rsid w:val="00AA4637"/>
    <w:rsid w:val="00AA48C3"/>
    <w:rsid w:val="00AA4C14"/>
    <w:rsid w:val="00AA51A6"/>
    <w:rsid w:val="00AA55CB"/>
    <w:rsid w:val="00AA6308"/>
    <w:rsid w:val="00AA6529"/>
    <w:rsid w:val="00AA6CB1"/>
    <w:rsid w:val="00AA70FB"/>
    <w:rsid w:val="00AB04E4"/>
    <w:rsid w:val="00AB05D3"/>
    <w:rsid w:val="00AB0944"/>
    <w:rsid w:val="00AB1063"/>
    <w:rsid w:val="00AB13E7"/>
    <w:rsid w:val="00AB1C26"/>
    <w:rsid w:val="00AB1D56"/>
    <w:rsid w:val="00AB20AA"/>
    <w:rsid w:val="00AB28F8"/>
    <w:rsid w:val="00AB2FE9"/>
    <w:rsid w:val="00AB3150"/>
    <w:rsid w:val="00AB33B1"/>
    <w:rsid w:val="00AB33D7"/>
    <w:rsid w:val="00AB3530"/>
    <w:rsid w:val="00AB3FA1"/>
    <w:rsid w:val="00AB4428"/>
    <w:rsid w:val="00AB448E"/>
    <w:rsid w:val="00AB531D"/>
    <w:rsid w:val="00AB5478"/>
    <w:rsid w:val="00AB5824"/>
    <w:rsid w:val="00AB5AC0"/>
    <w:rsid w:val="00AB6218"/>
    <w:rsid w:val="00AB6A77"/>
    <w:rsid w:val="00AB6C22"/>
    <w:rsid w:val="00AB752B"/>
    <w:rsid w:val="00AB7694"/>
    <w:rsid w:val="00AC093C"/>
    <w:rsid w:val="00AC0E7D"/>
    <w:rsid w:val="00AC121A"/>
    <w:rsid w:val="00AC129B"/>
    <w:rsid w:val="00AC16ED"/>
    <w:rsid w:val="00AC1E9B"/>
    <w:rsid w:val="00AC26D4"/>
    <w:rsid w:val="00AC2783"/>
    <w:rsid w:val="00AC2B0F"/>
    <w:rsid w:val="00AC2BBC"/>
    <w:rsid w:val="00AC4014"/>
    <w:rsid w:val="00AC49F6"/>
    <w:rsid w:val="00AC4E2B"/>
    <w:rsid w:val="00AC5217"/>
    <w:rsid w:val="00AC56EF"/>
    <w:rsid w:val="00AC573F"/>
    <w:rsid w:val="00AC5BD4"/>
    <w:rsid w:val="00AC5ECE"/>
    <w:rsid w:val="00AC5F2D"/>
    <w:rsid w:val="00AC632F"/>
    <w:rsid w:val="00AC65BF"/>
    <w:rsid w:val="00AC6919"/>
    <w:rsid w:val="00AC6AEE"/>
    <w:rsid w:val="00AC71A1"/>
    <w:rsid w:val="00AC77B0"/>
    <w:rsid w:val="00AC79DB"/>
    <w:rsid w:val="00AD04C6"/>
    <w:rsid w:val="00AD05FB"/>
    <w:rsid w:val="00AD0634"/>
    <w:rsid w:val="00AD09E6"/>
    <w:rsid w:val="00AD0ED3"/>
    <w:rsid w:val="00AD1D19"/>
    <w:rsid w:val="00AD204B"/>
    <w:rsid w:val="00AD2DB0"/>
    <w:rsid w:val="00AD306C"/>
    <w:rsid w:val="00AD3125"/>
    <w:rsid w:val="00AD3718"/>
    <w:rsid w:val="00AD41D3"/>
    <w:rsid w:val="00AD42DD"/>
    <w:rsid w:val="00AD4542"/>
    <w:rsid w:val="00AD4BB7"/>
    <w:rsid w:val="00AD58C6"/>
    <w:rsid w:val="00AD6212"/>
    <w:rsid w:val="00AD652A"/>
    <w:rsid w:val="00AD67F1"/>
    <w:rsid w:val="00AD68A2"/>
    <w:rsid w:val="00AD6DB1"/>
    <w:rsid w:val="00AD7FAA"/>
    <w:rsid w:val="00AE0259"/>
    <w:rsid w:val="00AE0318"/>
    <w:rsid w:val="00AE037F"/>
    <w:rsid w:val="00AE0433"/>
    <w:rsid w:val="00AE046E"/>
    <w:rsid w:val="00AE0752"/>
    <w:rsid w:val="00AE07CD"/>
    <w:rsid w:val="00AE084A"/>
    <w:rsid w:val="00AE09A1"/>
    <w:rsid w:val="00AE0A39"/>
    <w:rsid w:val="00AE0F1D"/>
    <w:rsid w:val="00AE100C"/>
    <w:rsid w:val="00AE1238"/>
    <w:rsid w:val="00AE17CB"/>
    <w:rsid w:val="00AE1E3B"/>
    <w:rsid w:val="00AE23F6"/>
    <w:rsid w:val="00AE28C8"/>
    <w:rsid w:val="00AE29D0"/>
    <w:rsid w:val="00AE2AF9"/>
    <w:rsid w:val="00AE2F34"/>
    <w:rsid w:val="00AE3327"/>
    <w:rsid w:val="00AE3524"/>
    <w:rsid w:val="00AE3DD5"/>
    <w:rsid w:val="00AE4A9A"/>
    <w:rsid w:val="00AE4FA8"/>
    <w:rsid w:val="00AE57F6"/>
    <w:rsid w:val="00AE5CD9"/>
    <w:rsid w:val="00AE5CF4"/>
    <w:rsid w:val="00AE5EF8"/>
    <w:rsid w:val="00AE65E5"/>
    <w:rsid w:val="00AE6A0A"/>
    <w:rsid w:val="00AE7808"/>
    <w:rsid w:val="00AE78D5"/>
    <w:rsid w:val="00AF044D"/>
    <w:rsid w:val="00AF1050"/>
    <w:rsid w:val="00AF1111"/>
    <w:rsid w:val="00AF1129"/>
    <w:rsid w:val="00AF13E3"/>
    <w:rsid w:val="00AF14B6"/>
    <w:rsid w:val="00AF158C"/>
    <w:rsid w:val="00AF1663"/>
    <w:rsid w:val="00AF20A9"/>
    <w:rsid w:val="00AF2627"/>
    <w:rsid w:val="00AF2898"/>
    <w:rsid w:val="00AF2A14"/>
    <w:rsid w:val="00AF2B33"/>
    <w:rsid w:val="00AF3005"/>
    <w:rsid w:val="00AF34B6"/>
    <w:rsid w:val="00AF385E"/>
    <w:rsid w:val="00AF3C32"/>
    <w:rsid w:val="00AF3E8F"/>
    <w:rsid w:val="00AF40F0"/>
    <w:rsid w:val="00AF43DC"/>
    <w:rsid w:val="00AF470C"/>
    <w:rsid w:val="00AF49E1"/>
    <w:rsid w:val="00AF4AA2"/>
    <w:rsid w:val="00AF4BC7"/>
    <w:rsid w:val="00AF4F27"/>
    <w:rsid w:val="00AF4FDA"/>
    <w:rsid w:val="00AF5164"/>
    <w:rsid w:val="00AF559B"/>
    <w:rsid w:val="00AF591E"/>
    <w:rsid w:val="00AF6071"/>
    <w:rsid w:val="00AF6083"/>
    <w:rsid w:val="00AF68FD"/>
    <w:rsid w:val="00AF6A17"/>
    <w:rsid w:val="00AF70FD"/>
    <w:rsid w:val="00AF7357"/>
    <w:rsid w:val="00AF75FA"/>
    <w:rsid w:val="00AF77CB"/>
    <w:rsid w:val="00AF7809"/>
    <w:rsid w:val="00AF7B8F"/>
    <w:rsid w:val="00B00301"/>
    <w:rsid w:val="00B00365"/>
    <w:rsid w:val="00B00504"/>
    <w:rsid w:val="00B0066A"/>
    <w:rsid w:val="00B00A98"/>
    <w:rsid w:val="00B00BFF"/>
    <w:rsid w:val="00B00C56"/>
    <w:rsid w:val="00B00C73"/>
    <w:rsid w:val="00B012E5"/>
    <w:rsid w:val="00B01670"/>
    <w:rsid w:val="00B01831"/>
    <w:rsid w:val="00B018B3"/>
    <w:rsid w:val="00B01AE5"/>
    <w:rsid w:val="00B021DD"/>
    <w:rsid w:val="00B0252C"/>
    <w:rsid w:val="00B0256C"/>
    <w:rsid w:val="00B02832"/>
    <w:rsid w:val="00B02EDB"/>
    <w:rsid w:val="00B03813"/>
    <w:rsid w:val="00B03F4A"/>
    <w:rsid w:val="00B046C8"/>
    <w:rsid w:val="00B0486C"/>
    <w:rsid w:val="00B04AFB"/>
    <w:rsid w:val="00B04D37"/>
    <w:rsid w:val="00B063F5"/>
    <w:rsid w:val="00B0693A"/>
    <w:rsid w:val="00B075D3"/>
    <w:rsid w:val="00B0769F"/>
    <w:rsid w:val="00B07954"/>
    <w:rsid w:val="00B07AC5"/>
    <w:rsid w:val="00B10934"/>
    <w:rsid w:val="00B11139"/>
    <w:rsid w:val="00B1160B"/>
    <w:rsid w:val="00B11901"/>
    <w:rsid w:val="00B11962"/>
    <w:rsid w:val="00B11C8B"/>
    <w:rsid w:val="00B125E2"/>
    <w:rsid w:val="00B12892"/>
    <w:rsid w:val="00B12D66"/>
    <w:rsid w:val="00B12DFB"/>
    <w:rsid w:val="00B12E78"/>
    <w:rsid w:val="00B130BE"/>
    <w:rsid w:val="00B13359"/>
    <w:rsid w:val="00B13572"/>
    <w:rsid w:val="00B138D8"/>
    <w:rsid w:val="00B13EF2"/>
    <w:rsid w:val="00B143BA"/>
    <w:rsid w:val="00B149A2"/>
    <w:rsid w:val="00B14A6A"/>
    <w:rsid w:val="00B14E49"/>
    <w:rsid w:val="00B1528D"/>
    <w:rsid w:val="00B15987"/>
    <w:rsid w:val="00B16047"/>
    <w:rsid w:val="00B1628B"/>
    <w:rsid w:val="00B167D0"/>
    <w:rsid w:val="00B167D1"/>
    <w:rsid w:val="00B16904"/>
    <w:rsid w:val="00B16B32"/>
    <w:rsid w:val="00B17636"/>
    <w:rsid w:val="00B17E5B"/>
    <w:rsid w:val="00B17E9D"/>
    <w:rsid w:val="00B17F6C"/>
    <w:rsid w:val="00B203AE"/>
    <w:rsid w:val="00B20E90"/>
    <w:rsid w:val="00B20FF3"/>
    <w:rsid w:val="00B21024"/>
    <w:rsid w:val="00B21477"/>
    <w:rsid w:val="00B21912"/>
    <w:rsid w:val="00B22B92"/>
    <w:rsid w:val="00B235B3"/>
    <w:rsid w:val="00B237AA"/>
    <w:rsid w:val="00B23EC1"/>
    <w:rsid w:val="00B23F05"/>
    <w:rsid w:val="00B24161"/>
    <w:rsid w:val="00B244CE"/>
    <w:rsid w:val="00B24507"/>
    <w:rsid w:val="00B245F7"/>
    <w:rsid w:val="00B24B75"/>
    <w:rsid w:val="00B24D79"/>
    <w:rsid w:val="00B24E2A"/>
    <w:rsid w:val="00B25E5C"/>
    <w:rsid w:val="00B26106"/>
    <w:rsid w:val="00B261DD"/>
    <w:rsid w:val="00B26812"/>
    <w:rsid w:val="00B26956"/>
    <w:rsid w:val="00B269AB"/>
    <w:rsid w:val="00B26CF8"/>
    <w:rsid w:val="00B271CF"/>
    <w:rsid w:val="00B272E5"/>
    <w:rsid w:val="00B27940"/>
    <w:rsid w:val="00B27C4F"/>
    <w:rsid w:val="00B30651"/>
    <w:rsid w:val="00B309AC"/>
    <w:rsid w:val="00B31A73"/>
    <w:rsid w:val="00B31EB6"/>
    <w:rsid w:val="00B31ED6"/>
    <w:rsid w:val="00B31FB0"/>
    <w:rsid w:val="00B3268F"/>
    <w:rsid w:val="00B3316A"/>
    <w:rsid w:val="00B335B8"/>
    <w:rsid w:val="00B33FD2"/>
    <w:rsid w:val="00B3459D"/>
    <w:rsid w:val="00B34940"/>
    <w:rsid w:val="00B34B96"/>
    <w:rsid w:val="00B34C04"/>
    <w:rsid w:val="00B34C89"/>
    <w:rsid w:val="00B34FCF"/>
    <w:rsid w:val="00B35D6E"/>
    <w:rsid w:val="00B3615A"/>
    <w:rsid w:val="00B361D2"/>
    <w:rsid w:val="00B36846"/>
    <w:rsid w:val="00B368D4"/>
    <w:rsid w:val="00B36AA5"/>
    <w:rsid w:val="00B371FE"/>
    <w:rsid w:val="00B372DD"/>
    <w:rsid w:val="00B375D0"/>
    <w:rsid w:val="00B4006C"/>
    <w:rsid w:val="00B4060D"/>
    <w:rsid w:val="00B40618"/>
    <w:rsid w:val="00B4102B"/>
    <w:rsid w:val="00B41278"/>
    <w:rsid w:val="00B41367"/>
    <w:rsid w:val="00B41434"/>
    <w:rsid w:val="00B416DC"/>
    <w:rsid w:val="00B4174B"/>
    <w:rsid w:val="00B41F33"/>
    <w:rsid w:val="00B41FFD"/>
    <w:rsid w:val="00B421B8"/>
    <w:rsid w:val="00B43793"/>
    <w:rsid w:val="00B43A7B"/>
    <w:rsid w:val="00B43E78"/>
    <w:rsid w:val="00B44B1A"/>
    <w:rsid w:val="00B45029"/>
    <w:rsid w:val="00B4541F"/>
    <w:rsid w:val="00B461E8"/>
    <w:rsid w:val="00B4666D"/>
    <w:rsid w:val="00B46A9E"/>
    <w:rsid w:val="00B46F34"/>
    <w:rsid w:val="00B47353"/>
    <w:rsid w:val="00B474A9"/>
    <w:rsid w:val="00B47E7B"/>
    <w:rsid w:val="00B50A50"/>
    <w:rsid w:val="00B50D28"/>
    <w:rsid w:val="00B50FA9"/>
    <w:rsid w:val="00B51386"/>
    <w:rsid w:val="00B52247"/>
    <w:rsid w:val="00B52705"/>
    <w:rsid w:val="00B527D8"/>
    <w:rsid w:val="00B5286F"/>
    <w:rsid w:val="00B528EF"/>
    <w:rsid w:val="00B52B47"/>
    <w:rsid w:val="00B538B4"/>
    <w:rsid w:val="00B5483C"/>
    <w:rsid w:val="00B5490F"/>
    <w:rsid w:val="00B54A55"/>
    <w:rsid w:val="00B5507F"/>
    <w:rsid w:val="00B553E7"/>
    <w:rsid w:val="00B554A3"/>
    <w:rsid w:val="00B554D0"/>
    <w:rsid w:val="00B55B40"/>
    <w:rsid w:val="00B55C8E"/>
    <w:rsid w:val="00B55F0D"/>
    <w:rsid w:val="00B56073"/>
    <w:rsid w:val="00B56C4C"/>
    <w:rsid w:val="00B56DBC"/>
    <w:rsid w:val="00B56E19"/>
    <w:rsid w:val="00B57A87"/>
    <w:rsid w:val="00B6003B"/>
    <w:rsid w:val="00B60305"/>
    <w:rsid w:val="00B6052F"/>
    <w:rsid w:val="00B60730"/>
    <w:rsid w:val="00B60956"/>
    <w:rsid w:val="00B609AB"/>
    <w:rsid w:val="00B60B5E"/>
    <w:rsid w:val="00B60D3D"/>
    <w:rsid w:val="00B60FBB"/>
    <w:rsid w:val="00B61214"/>
    <w:rsid w:val="00B61264"/>
    <w:rsid w:val="00B619DE"/>
    <w:rsid w:val="00B61DAA"/>
    <w:rsid w:val="00B61DAB"/>
    <w:rsid w:val="00B62510"/>
    <w:rsid w:val="00B6337F"/>
    <w:rsid w:val="00B636A3"/>
    <w:rsid w:val="00B63AC9"/>
    <w:rsid w:val="00B63C39"/>
    <w:rsid w:val="00B6409C"/>
    <w:rsid w:val="00B647C0"/>
    <w:rsid w:val="00B64DD8"/>
    <w:rsid w:val="00B6506E"/>
    <w:rsid w:val="00B652B3"/>
    <w:rsid w:val="00B65C15"/>
    <w:rsid w:val="00B66BFD"/>
    <w:rsid w:val="00B66D0F"/>
    <w:rsid w:val="00B6747B"/>
    <w:rsid w:val="00B67983"/>
    <w:rsid w:val="00B702A4"/>
    <w:rsid w:val="00B704BC"/>
    <w:rsid w:val="00B70708"/>
    <w:rsid w:val="00B71013"/>
    <w:rsid w:val="00B71022"/>
    <w:rsid w:val="00B71C16"/>
    <w:rsid w:val="00B71FB4"/>
    <w:rsid w:val="00B7203C"/>
    <w:rsid w:val="00B7229A"/>
    <w:rsid w:val="00B7247A"/>
    <w:rsid w:val="00B72542"/>
    <w:rsid w:val="00B72828"/>
    <w:rsid w:val="00B73191"/>
    <w:rsid w:val="00B73293"/>
    <w:rsid w:val="00B735C8"/>
    <w:rsid w:val="00B7380E"/>
    <w:rsid w:val="00B73AD4"/>
    <w:rsid w:val="00B73E7C"/>
    <w:rsid w:val="00B73FC5"/>
    <w:rsid w:val="00B74110"/>
    <w:rsid w:val="00B74118"/>
    <w:rsid w:val="00B7424C"/>
    <w:rsid w:val="00B74707"/>
    <w:rsid w:val="00B74CAB"/>
    <w:rsid w:val="00B74D80"/>
    <w:rsid w:val="00B74E67"/>
    <w:rsid w:val="00B74FB4"/>
    <w:rsid w:val="00B754C3"/>
    <w:rsid w:val="00B75C16"/>
    <w:rsid w:val="00B75E45"/>
    <w:rsid w:val="00B7659F"/>
    <w:rsid w:val="00B76C12"/>
    <w:rsid w:val="00B76CBE"/>
    <w:rsid w:val="00B77D32"/>
    <w:rsid w:val="00B80014"/>
    <w:rsid w:val="00B80533"/>
    <w:rsid w:val="00B8056F"/>
    <w:rsid w:val="00B805E3"/>
    <w:rsid w:val="00B807E1"/>
    <w:rsid w:val="00B80C65"/>
    <w:rsid w:val="00B80D19"/>
    <w:rsid w:val="00B80FDB"/>
    <w:rsid w:val="00B8173C"/>
    <w:rsid w:val="00B817A8"/>
    <w:rsid w:val="00B8180B"/>
    <w:rsid w:val="00B81886"/>
    <w:rsid w:val="00B82585"/>
    <w:rsid w:val="00B8269D"/>
    <w:rsid w:val="00B829E5"/>
    <w:rsid w:val="00B82D91"/>
    <w:rsid w:val="00B82E01"/>
    <w:rsid w:val="00B82F64"/>
    <w:rsid w:val="00B837B2"/>
    <w:rsid w:val="00B83984"/>
    <w:rsid w:val="00B83ACC"/>
    <w:rsid w:val="00B83D81"/>
    <w:rsid w:val="00B84083"/>
    <w:rsid w:val="00B848FE"/>
    <w:rsid w:val="00B84C28"/>
    <w:rsid w:val="00B85088"/>
    <w:rsid w:val="00B85403"/>
    <w:rsid w:val="00B862FA"/>
    <w:rsid w:val="00B86577"/>
    <w:rsid w:val="00B86B53"/>
    <w:rsid w:val="00B871EE"/>
    <w:rsid w:val="00B877CD"/>
    <w:rsid w:val="00B87E96"/>
    <w:rsid w:val="00B87F9F"/>
    <w:rsid w:val="00B912F8"/>
    <w:rsid w:val="00B91548"/>
    <w:rsid w:val="00B91AAD"/>
    <w:rsid w:val="00B91D52"/>
    <w:rsid w:val="00B920D3"/>
    <w:rsid w:val="00B924EC"/>
    <w:rsid w:val="00B92DCC"/>
    <w:rsid w:val="00B92E05"/>
    <w:rsid w:val="00B92F84"/>
    <w:rsid w:val="00B93616"/>
    <w:rsid w:val="00B93654"/>
    <w:rsid w:val="00B94781"/>
    <w:rsid w:val="00B94FDE"/>
    <w:rsid w:val="00B953CC"/>
    <w:rsid w:val="00B95569"/>
    <w:rsid w:val="00B956CD"/>
    <w:rsid w:val="00B9610B"/>
    <w:rsid w:val="00B96B39"/>
    <w:rsid w:val="00B96BB7"/>
    <w:rsid w:val="00B96C06"/>
    <w:rsid w:val="00B96F13"/>
    <w:rsid w:val="00B97083"/>
    <w:rsid w:val="00B970C1"/>
    <w:rsid w:val="00B97BD4"/>
    <w:rsid w:val="00B97E4A"/>
    <w:rsid w:val="00BA0CFC"/>
    <w:rsid w:val="00BA1706"/>
    <w:rsid w:val="00BA1996"/>
    <w:rsid w:val="00BA1A13"/>
    <w:rsid w:val="00BA1C8E"/>
    <w:rsid w:val="00BA1E71"/>
    <w:rsid w:val="00BA1EA4"/>
    <w:rsid w:val="00BA1F89"/>
    <w:rsid w:val="00BA237D"/>
    <w:rsid w:val="00BA277D"/>
    <w:rsid w:val="00BA295F"/>
    <w:rsid w:val="00BA325F"/>
    <w:rsid w:val="00BA330A"/>
    <w:rsid w:val="00BA43D5"/>
    <w:rsid w:val="00BA47B8"/>
    <w:rsid w:val="00BA4F69"/>
    <w:rsid w:val="00BA5417"/>
    <w:rsid w:val="00BA5545"/>
    <w:rsid w:val="00BA59BC"/>
    <w:rsid w:val="00BA5A66"/>
    <w:rsid w:val="00BA64D0"/>
    <w:rsid w:val="00BA66AA"/>
    <w:rsid w:val="00BA6D26"/>
    <w:rsid w:val="00BA7387"/>
    <w:rsid w:val="00BA76AA"/>
    <w:rsid w:val="00BA76F2"/>
    <w:rsid w:val="00BA7724"/>
    <w:rsid w:val="00BA7846"/>
    <w:rsid w:val="00BA786C"/>
    <w:rsid w:val="00BA7C11"/>
    <w:rsid w:val="00BB03FA"/>
    <w:rsid w:val="00BB047D"/>
    <w:rsid w:val="00BB06DD"/>
    <w:rsid w:val="00BB0AD5"/>
    <w:rsid w:val="00BB1290"/>
    <w:rsid w:val="00BB1743"/>
    <w:rsid w:val="00BB1889"/>
    <w:rsid w:val="00BB1E14"/>
    <w:rsid w:val="00BB1E64"/>
    <w:rsid w:val="00BB1EF7"/>
    <w:rsid w:val="00BB1F55"/>
    <w:rsid w:val="00BB2821"/>
    <w:rsid w:val="00BB2A5A"/>
    <w:rsid w:val="00BB2D05"/>
    <w:rsid w:val="00BB3754"/>
    <w:rsid w:val="00BB3919"/>
    <w:rsid w:val="00BB39A1"/>
    <w:rsid w:val="00BB3A3E"/>
    <w:rsid w:val="00BB3AF6"/>
    <w:rsid w:val="00BB3CE0"/>
    <w:rsid w:val="00BB4267"/>
    <w:rsid w:val="00BB42D5"/>
    <w:rsid w:val="00BB495A"/>
    <w:rsid w:val="00BB4B62"/>
    <w:rsid w:val="00BB50C7"/>
    <w:rsid w:val="00BB5378"/>
    <w:rsid w:val="00BB5E71"/>
    <w:rsid w:val="00BB629D"/>
    <w:rsid w:val="00BB62D7"/>
    <w:rsid w:val="00BB6310"/>
    <w:rsid w:val="00BB6FB8"/>
    <w:rsid w:val="00BB709A"/>
    <w:rsid w:val="00BC12DA"/>
    <w:rsid w:val="00BC159B"/>
    <w:rsid w:val="00BC1F6A"/>
    <w:rsid w:val="00BC2055"/>
    <w:rsid w:val="00BC20B4"/>
    <w:rsid w:val="00BC2361"/>
    <w:rsid w:val="00BC2809"/>
    <w:rsid w:val="00BC2C8D"/>
    <w:rsid w:val="00BC36DB"/>
    <w:rsid w:val="00BC3DE2"/>
    <w:rsid w:val="00BC4033"/>
    <w:rsid w:val="00BC41B2"/>
    <w:rsid w:val="00BC41D7"/>
    <w:rsid w:val="00BC46AC"/>
    <w:rsid w:val="00BC47B1"/>
    <w:rsid w:val="00BC48C2"/>
    <w:rsid w:val="00BC5040"/>
    <w:rsid w:val="00BC5AAB"/>
    <w:rsid w:val="00BC620C"/>
    <w:rsid w:val="00BC6404"/>
    <w:rsid w:val="00BC6493"/>
    <w:rsid w:val="00BC699F"/>
    <w:rsid w:val="00BC6DB1"/>
    <w:rsid w:val="00BC7177"/>
    <w:rsid w:val="00BC72D6"/>
    <w:rsid w:val="00BC7645"/>
    <w:rsid w:val="00BC769B"/>
    <w:rsid w:val="00BC7764"/>
    <w:rsid w:val="00BC7DA3"/>
    <w:rsid w:val="00BC7DCC"/>
    <w:rsid w:val="00BD0713"/>
    <w:rsid w:val="00BD07B6"/>
    <w:rsid w:val="00BD0A31"/>
    <w:rsid w:val="00BD0E91"/>
    <w:rsid w:val="00BD1425"/>
    <w:rsid w:val="00BD1AB5"/>
    <w:rsid w:val="00BD1F54"/>
    <w:rsid w:val="00BD2959"/>
    <w:rsid w:val="00BD2984"/>
    <w:rsid w:val="00BD2D7A"/>
    <w:rsid w:val="00BD2E92"/>
    <w:rsid w:val="00BD30F6"/>
    <w:rsid w:val="00BD3269"/>
    <w:rsid w:val="00BD3488"/>
    <w:rsid w:val="00BD3916"/>
    <w:rsid w:val="00BD3E96"/>
    <w:rsid w:val="00BD3F97"/>
    <w:rsid w:val="00BD4817"/>
    <w:rsid w:val="00BD4B1F"/>
    <w:rsid w:val="00BD4E92"/>
    <w:rsid w:val="00BD55AE"/>
    <w:rsid w:val="00BD580C"/>
    <w:rsid w:val="00BD5A7D"/>
    <w:rsid w:val="00BD5B08"/>
    <w:rsid w:val="00BD60CE"/>
    <w:rsid w:val="00BD6208"/>
    <w:rsid w:val="00BD6593"/>
    <w:rsid w:val="00BD6CDC"/>
    <w:rsid w:val="00BD6D08"/>
    <w:rsid w:val="00BD6E72"/>
    <w:rsid w:val="00BD700B"/>
    <w:rsid w:val="00BD7132"/>
    <w:rsid w:val="00BD722E"/>
    <w:rsid w:val="00BD7576"/>
    <w:rsid w:val="00BD783D"/>
    <w:rsid w:val="00BE03E1"/>
    <w:rsid w:val="00BE0F92"/>
    <w:rsid w:val="00BE1592"/>
    <w:rsid w:val="00BE1650"/>
    <w:rsid w:val="00BE1816"/>
    <w:rsid w:val="00BE2152"/>
    <w:rsid w:val="00BE238D"/>
    <w:rsid w:val="00BE2656"/>
    <w:rsid w:val="00BE26B6"/>
    <w:rsid w:val="00BE2713"/>
    <w:rsid w:val="00BE324E"/>
    <w:rsid w:val="00BE37C7"/>
    <w:rsid w:val="00BE3ED2"/>
    <w:rsid w:val="00BE47BB"/>
    <w:rsid w:val="00BE4A77"/>
    <w:rsid w:val="00BE5123"/>
    <w:rsid w:val="00BE5227"/>
    <w:rsid w:val="00BE5D1B"/>
    <w:rsid w:val="00BE67AD"/>
    <w:rsid w:val="00BE7165"/>
    <w:rsid w:val="00BE7963"/>
    <w:rsid w:val="00BE7B82"/>
    <w:rsid w:val="00BE7C66"/>
    <w:rsid w:val="00BF0010"/>
    <w:rsid w:val="00BF00CB"/>
    <w:rsid w:val="00BF0847"/>
    <w:rsid w:val="00BF0C62"/>
    <w:rsid w:val="00BF1238"/>
    <w:rsid w:val="00BF1948"/>
    <w:rsid w:val="00BF1BDD"/>
    <w:rsid w:val="00BF1E1A"/>
    <w:rsid w:val="00BF228B"/>
    <w:rsid w:val="00BF27C5"/>
    <w:rsid w:val="00BF2D4A"/>
    <w:rsid w:val="00BF2DC7"/>
    <w:rsid w:val="00BF31D1"/>
    <w:rsid w:val="00BF358A"/>
    <w:rsid w:val="00BF3D19"/>
    <w:rsid w:val="00BF4268"/>
    <w:rsid w:val="00BF4CD7"/>
    <w:rsid w:val="00BF51CF"/>
    <w:rsid w:val="00BF5D92"/>
    <w:rsid w:val="00BF5F79"/>
    <w:rsid w:val="00BF621E"/>
    <w:rsid w:val="00BF6482"/>
    <w:rsid w:val="00BF6F45"/>
    <w:rsid w:val="00BF71C9"/>
    <w:rsid w:val="00BF72D9"/>
    <w:rsid w:val="00BF7830"/>
    <w:rsid w:val="00BF7991"/>
    <w:rsid w:val="00BF7B82"/>
    <w:rsid w:val="00BF7C1F"/>
    <w:rsid w:val="00C0083D"/>
    <w:rsid w:val="00C009EF"/>
    <w:rsid w:val="00C00FF0"/>
    <w:rsid w:val="00C0167D"/>
    <w:rsid w:val="00C027FD"/>
    <w:rsid w:val="00C02ED1"/>
    <w:rsid w:val="00C02F47"/>
    <w:rsid w:val="00C0333F"/>
    <w:rsid w:val="00C03AF8"/>
    <w:rsid w:val="00C042ED"/>
    <w:rsid w:val="00C0458A"/>
    <w:rsid w:val="00C04D22"/>
    <w:rsid w:val="00C04D53"/>
    <w:rsid w:val="00C04DE3"/>
    <w:rsid w:val="00C04E74"/>
    <w:rsid w:val="00C0561D"/>
    <w:rsid w:val="00C059EB"/>
    <w:rsid w:val="00C06755"/>
    <w:rsid w:val="00C0677F"/>
    <w:rsid w:val="00C06D14"/>
    <w:rsid w:val="00C074B9"/>
    <w:rsid w:val="00C07895"/>
    <w:rsid w:val="00C07A12"/>
    <w:rsid w:val="00C07ABC"/>
    <w:rsid w:val="00C1056F"/>
    <w:rsid w:val="00C10892"/>
    <w:rsid w:val="00C111D6"/>
    <w:rsid w:val="00C11299"/>
    <w:rsid w:val="00C118C0"/>
    <w:rsid w:val="00C11A97"/>
    <w:rsid w:val="00C11D24"/>
    <w:rsid w:val="00C12973"/>
    <w:rsid w:val="00C129E4"/>
    <w:rsid w:val="00C12C48"/>
    <w:rsid w:val="00C12D05"/>
    <w:rsid w:val="00C1377E"/>
    <w:rsid w:val="00C1393A"/>
    <w:rsid w:val="00C13979"/>
    <w:rsid w:val="00C13A0B"/>
    <w:rsid w:val="00C13E0C"/>
    <w:rsid w:val="00C13F76"/>
    <w:rsid w:val="00C14DBC"/>
    <w:rsid w:val="00C14EF9"/>
    <w:rsid w:val="00C15595"/>
    <w:rsid w:val="00C157E9"/>
    <w:rsid w:val="00C158AD"/>
    <w:rsid w:val="00C159D7"/>
    <w:rsid w:val="00C166B7"/>
    <w:rsid w:val="00C16730"/>
    <w:rsid w:val="00C167E3"/>
    <w:rsid w:val="00C16C71"/>
    <w:rsid w:val="00C17556"/>
    <w:rsid w:val="00C20EE6"/>
    <w:rsid w:val="00C214FE"/>
    <w:rsid w:val="00C21700"/>
    <w:rsid w:val="00C21869"/>
    <w:rsid w:val="00C21B4E"/>
    <w:rsid w:val="00C21D58"/>
    <w:rsid w:val="00C2205F"/>
    <w:rsid w:val="00C22119"/>
    <w:rsid w:val="00C22653"/>
    <w:rsid w:val="00C227F0"/>
    <w:rsid w:val="00C22F1C"/>
    <w:rsid w:val="00C23383"/>
    <w:rsid w:val="00C237C6"/>
    <w:rsid w:val="00C23851"/>
    <w:rsid w:val="00C238B4"/>
    <w:rsid w:val="00C242C7"/>
    <w:rsid w:val="00C2476B"/>
    <w:rsid w:val="00C2533D"/>
    <w:rsid w:val="00C253BA"/>
    <w:rsid w:val="00C25929"/>
    <w:rsid w:val="00C25C2F"/>
    <w:rsid w:val="00C25DA9"/>
    <w:rsid w:val="00C268BF"/>
    <w:rsid w:val="00C269FF"/>
    <w:rsid w:val="00C26AE8"/>
    <w:rsid w:val="00C273BE"/>
    <w:rsid w:val="00C274E1"/>
    <w:rsid w:val="00C275AC"/>
    <w:rsid w:val="00C277BB"/>
    <w:rsid w:val="00C311DE"/>
    <w:rsid w:val="00C3206F"/>
    <w:rsid w:val="00C324BC"/>
    <w:rsid w:val="00C3384D"/>
    <w:rsid w:val="00C33D83"/>
    <w:rsid w:val="00C341E1"/>
    <w:rsid w:val="00C34B47"/>
    <w:rsid w:val="00C3575B"/>
    <w:rsid w:val="00C365FD"/>
    <w:rsid w:val="00C36A19"/>
    <w:rsid w:val="00C36EBF"/>
    <w:rsid w:val="00C36F15"/>
    <w:rsid w:val="00C37207"/>
    <w:rsid w:val="00C40666"/>
    <w:rsid w:val="00C40869"/>
    <w:rsid w:val="00C4088F"/>
    <w:rsid w:val="00C408B9"/>
    <w:rsid w:val="00C40C53"/>
    <w:rsid w:val="00C413DC"/>
    <w:rsid w:val="00C4176B"/>
    <w:rsid w:val="00C417C9"/>
    <w:rsid w:val="00C41A3D"/>
    <w:rsid w:val="00C42091"/>
    <w:rsid w:val="00C420D3"/>
    <w:rsid w:val="00C42C6E"/>
    <w:rsid w:val="00C42FA6"/>
    <w:rsid w:val="00C4397E"/>
    <w:rsid w:val="00C4458D"/>
    <w:rsid w:val="00C44A90"/>
    <w:rsid w:val="00C451F5"/>
    <w:rsid w:val="00C45C7C"/>
    <w:rsid w:val="00C45D55"/>
    <w:rsid w:val="00C45EEF"/>
    <w:rsid w:val="00C46193"/>
    <w:rsid w:val="00C462F0"/>
    <w:rsid w:val="00C46304"/>
    <w:rsid w:val="00C46B48"/>
    <w:rsid w:val="00C471FA"/>
    <w:rsid w:val="00C47350"/>
    <w:rsid w:val="00C473D7"/>
    <w:rsid w:val="00C47867"/>
    <w:rsid w:val="00C47AE9"/>
    <w:rsid w:val="00C50016"/>
    <w:rsid w:val="00C50194"/>
    <w:rsid w:val="00C50B4B"/>
    <w:rsid w:val="00C5126F"/>
    <w:rsid w:val="00C51BF4"/>
    <w:rsid w:val="00C51F44"/>
    <w:rsid w:val="00C52F0A"/>
    <w:rsid w:val="00C53171"/>
    <w:rsid w:val="00C53464"/>
    <w:rsid w:val="00C53860"/>
    <w:rsid w:val="00C5392F"/>
    <w:rsid w:val="00C53E97"/>
    <w:rsid w:val="00C54390"/>
    <w:rsid w:val="00C5471E"/>
    <w:rsid w:val="00C54D31"/>
    <w:rsid w:val="00C55143"/>
    <w:rsid w:val="00C553EC"/>
    <w:rsid w:val="00C556D7"/>
    <w:rsid w:val="00C5587D"/>
    <w:rsid w:val="00C55F18"/>
    <w:rsid w:val="00C55F1A"/>
    <w:rsid w:val="00C56128"/>
    <w:rsid w:val="00C561E6"/>
    <w:rsid w:val="00C563C3"/>
    <w:rsid w:val="00C57BC4"/>
    <w:rsid w:val="00C61668"/>
    <w:rsid w:val="00C61691"/>
    <w:rsid w:val="00C6261E"/>
    <w:rsid w:val="00C62862"/>
    <w:rsid w:val="00C632E5"/>
    <w:rsid w:val="00C63712"/>
    <w:rsid w:val="00C63D75"/>
    <w:rsid w:val="00C63F6C"/>
    <w:rsid w:val="00C63F8F"/>
    <w:rsid w:val="00C6452C"/>
    <w:rsid w:val="00C64881"/>
    <w:rsid w:val="00C64A75"/>
    <w:rsid w:val="00C64AE7"/>
    <w:rsid w:val="00C64DF0"/>
    <w:rsid w:val="00C64ED5"/>
    <w:rsid w:val="00C6552F"/>
    <w:rsid w:val="00C65CF7"/>
    <w:rsid w:val="00C66DE4"/>
    <w:rsid w:val="00C67739"/>
    <w:rsid w:val="00C67798"/>
    <w:rsid w:val="00C67CB9"/>
    <w:rsid w:val="00C70E79"/>
    <w:rsid w:val="00C70F1C"/>
    <w:rsid w:val="00C715B4"/>
    <w:rsid w:val="00C72245"/>
    <w:rsid w:val="00C724E5"/>
    <w:rsid w:val="00C7281D"/>
    <w:rsid w:val="00C728C5"/>
    <w:rsid w:val="00C72AB7"/>
    <w:rsid w:val="00C72B14"/>
    <w:rsid w:val="00C73568"/>
    <w:rsid w:val="00C737B7"/>
    <w:rsid w:val="00C73A41"/>
    <w:rsid w:val="00C73A6C"/>
    <w:rsid w:val="00C73BAB"/>
    <w:rsid w:val="00C73FA0"/>
    <w:rsid w:val="00C74188"/>
    <w:rsid w:val="00C74684"/>
    <w:rsid w:val="00C74823"/>
    <w:rsid w:val="00C74DE3"/>
    <w:rsid w:val="00C74FEC"/>
    <w:rsid w:val="00C75056"/>
    <w:rsid w:val="00C753B3"/>
    <w:rsid w:val="00C7542E"/>
    <w:rsid w:val="00C75692"/>
    <w:rsid w:val="00C75B5C"/>
    <w:rsid w:val="00C766C4"/>
    <w:rsid w:val="00C76A9A"/>
    <w:rsid w:val="00C76F0D"/>
    <w:rsid w:val="00C77AED"/>
    <w:rsid w:val="00C77CCF"/>
    <w:rsid w:val="00C80597"/>
    <w:rsid w:val="00C806E6"/>
    <w:rsid w:val="00C81621"/>
    <w:rsid w:val="00C819E9"/>
    <w:rsid w:val="00C81A14"/>
    <w:rsid w:val="00C81B62"/>
    <w:rsid w:val="00C82218"/>
    <w:rsid w:val="00C826ED"/>
    <w:rsid w:val="00C82A62"/>
    <w:rsid w:val="00C82C37"/>
    <w:rsid w:val="00C83013"/>
    <w:rsid w:val="00C834AE"/>
    <w:rsid w:val="00C8399C"/>
    <w:rsid w:val="00C83B88"/>
    <w:rsid w:val="00C83C03"/>
    <w:rsid w:val="00C83E2F"/>
    <w:rsid w:val="00C8487A"/>
    <w:rsid w:val="00C84A79"/>
    <w:rsid w:val="00C84D7C"/>
    <w:rsid w:val="00C84EF4"/>
    <w:rsid w:val="00C8551F"/>
    <w:rsid w:val="00C85787"/>
    <w:rsid w:val="00C857CA"/>
    <w:rsid w:val="00C85AB1"/>
    <w:rsid w:val="00C87AC8"/>
    <w:rsid w:val="00C87C24"/>
    <w:rsid w:val="00C9027A"/>
    <w:rsid w:val="00C90394"/>
    <w:rsid w:val="00C90652"/>
    <w:rsid w:val="00C90BC1"/>
    <w:rsid w:val="00C9103A"/>
    <w:rsid w:val="00C91072"/>
    <w:rsid w:val="00C9119B"/>
    <w:rsid w:val="00C912DC"/>
    <w:rsid w:val="00C91302"/>
    <w:rsid w:val="00C914D5"/>
    <w:rsid w:val="00C918EA"/>
    <w:rsid w:val="00C91DA6"/>
    <w:rsid w:val="00C9213C"/>
    <w:rsid w:val="00C92CD3"/>
    <w:rsid w:val="00C92F2E"/>
    <w:rsid w:val="00C9337E"/>
    <w:rsid w:val="00C9352B"/>
    <w:rsid w:val="00C93BB2"/>
    <w:rsid w:val="00C93EB5"/>
    <w:rsid w:val="00C948C8"/>
    <w:rsid w:val="00C94ABE"/>
    <w:rsid w:val="00C94F6A"/>
    <w:rsid w:val="00C95BAB"/>
    <w:rsid w:val="00C95C2A"/>
    <w:rsid w:val="00C95D49"/>
    <w:rsid w:val="00C96540"/>
    <w:rsid w:val="00C965A7"/>
    <w:rsid w:val="00C96736"/>
    <w:rsid w:val="00C9681B"/>
    <w:rsid w:val="00C96938"/>
    <w:rsid w:val="00C96A73"/>
    <w:rsid w:val="00C9719F"/>
    <w:rsid w:val="00C972AE"/>
    <w:rsid w:val="00C97738"/>
    <w:rsid w:val="00CA0092"/>
    <w:rsid w:val="00CA0342"/>
    <w:rsid w:val="00CA05B4"/>
    <w:rsid w:val="00CA281D"/>
    <w:rsid w:val="00CA2C87"/>
    <w:rsid w:val="00CA36AB"/>
    <w:rsid w:val="00CA36B6"/>
    <w:rsid w:val="00CA37D6"/>
    <w:rsid w:val="00CA4247"/>
    <w:rsid w:val="00CA4571"/>
    <w:rsid w:val="00CA45E8"/>
    <w:rsid w:val="00CA4640"/>
    <w:rsid w:val="00CA4D7D"/>
    <w:rsid w:val="00CA4FB8"/>
    <w:rsid w:val="00CA5904"/>
    <w:rsid w:val="00CA5C13"/>
    <w:rsid w:val="00CA62F9"/>
    <w:rsid w:val="00CA6660"/>
    <w:rsid w:val="00CA6D73"/>
    <w:rsid w:val="00CA6DC1"/>
    <w:rsid w:val="00CA751B"/>
    <w:rsid w:val="00CA752B"/>
    <w:rsid w:val="00CA767D"/>
    <w:rsid w:val="00CA7828"/>
    <w:rsid w:val="00CA7B16"/>
    <w:rsid w:val="00CA7D3E"/>
    <w:rsid w:val="00CB0726"/>
    <w:rsid w:val="00CB0AD0"/>
    <w:rsid w:val="00CB146B"/>
    <w:rsid w:val="00CB15AA"/>
    <w:rsid w:val="00CB1D1E"/>
    <w:rsid w:val="00CB2258"/>
    <w:rsid w:val="00CB26DB"/>
    <w:rsid w:val="00CB3F61"/>
    <w:rsid w:val="00CB4443"/>
    <w:rsid w:val="00CB53D0"/>
    <w:rsid w:val="00CB544C"/>
    <w:rsid w:val="00CB5C26"/>
    <w:rsid w:val="00CB5EE5"/>
    <w:rsid w:val="00CB6516"/>
    <w:rsid w:val="00CB6EE8"/>
    <w:rsid w:val="00CB71D9"/>
    <w:rsid w:val="00CB79F8"/>
    <w:rsid w:val="00CB7EC8"/>
    <w:rsid w:val="00CC0BA1"/>
    <w:rsid w:val="00CC0F60"/>
    <w:rsid w:val="00CC103F"/>
    <w:rsid w:val="00CC15F7"/>
    <w:rsid w:val="00CC1712"/>
    <w:rsid w:val="00CC1779"/>
    <w:rsid w:val="00CC1903"/>
    <w:rsid w:val="00CC1BE3"/>
    <w:rsid w:val="00CC224F"/>
    <w:rsid w:val="00CC23DC"/>
    <w:rsid w:val="00CC26AD"/>
    <w:rsid w:val="00CC2852"/>
    <w:rsid w:val="00CC3247"/>
    <w:rsid w:val="00CC332B"/>
    <w:rsid w:val="00CC34EA"/>
    <w:rsid w:val="00CC35FC"/>
    <w:rsid w:val="00CC360D"/>
    <w:rsid w:val="00CC3B9E"/>
    <w:rsid w:val="00CC3DFA"/>
    <w:rsid w:val="00CC4102"/>
    <w:rsid w:val="00CC4DF2"/>
    <w:rsid w:val="00CC5029"/>
    <w:rsid w:val="00CC52E3"/>
    <w:rsid w:val="00CC539E"/>
    <w:rsid w:val="00CC59F3"/>
    <w:rsid w:val="00CC5C60"/>
    <w:rsid w:val="00CC62CF"/>
    <w:rsid w:val="00CC688D"/>
    <w:rsid w:val="00CC6A85"/>
    <w:rsid w:val="00CC70A8"/>
    <w:rsid w:val="00CC723A"/>
    <w:rsid w:val="00CC7CE7"/>
    <w:rsid w:val="00CC7DCB"/>
    <w:rsid w:val="00CD0D59"/>
    <w:rsid w:val="00CD16EE"/>
    <w:rsid w:val="00CD2164"/>
    <w:rsid w:val="00CD25A7"/>
    <w:rsid w:val="00CD2C69"/>
    <w:rsid w:val="00CD2E3E"/>
    <w:rsid w:val="00CD2F73"/>
    <w:rsid w:val="00CD34C0"/>
    <w:rsid w:val="00CD3B75"/>
    <w:rsid w:val="00CD4A4F"/>
    <w:rsid w:val="00CD4AE2"/>
    <w:rsid w:val="00CD4F99"/>
    <w:rsid w:val="00CD520D"/>
    <w:rsid w:val="00CD5570"/>
    <w:rsid w:val="00CD5E2B"/>
    <w:rsid w:val="00CD6556"/>
    <w:rsid w:val="00CD668F"/>
    <w:rsid w:val="00CD691B"/>
    <w:rsid w:val="00CD7045"/>
    <w:rsid w:val="00CD7103"/>
    <w:rsid w:val="00CD71A3"/>
    <w:rsid w:val="00CD780F"/>
    <w:rsid w:val="00CD78DE"/>
    <w:rsid w:val="00CD7CB9"/>
    <w:rsid w:val="00CD7DD8"/>
    <w:rsid w:val="00CE02D4"/>
    <w:rsid w:val="00CE04D0"/>
    <w:rsid w:val="00CE108D"/>
    <w:rsid w:val="00CE16D9"/>
    <w:rsid w:val="00CE1A03"/>
    <w:rsid w:val="00CE2175"/>
    <w:rsid w:val="00CE2441"/>
    <w:rsid w:val="00CE265E"/>
    <w:rsid w:val="00CE2D70"/>
    <w:rsid w:val="00CE2DE5"/>
    <w:rsid w:val="00CE2E0B"/>
    <w:rsid w:val="00CE365F"/>
    <w:rsid w:val="00CE38A9"/>
    <w:rsid w:val="00CE39D8"/>
    <w:rsid w:val="00CE3D08"/>
    <w:rsid w:val="00CE40BF"/>
    <w:rsid w:val="00CE4172"/>
    <w:rsid w:val="00CE4953"/>
    <w:rsid w:val="00CE49B2"/>
    <w:rsid w:val="00CE4AC4"/>
    <w:rsid w:val="00CE4F1D"/>
    <w:rsid w:val="00CE5883"/>
    <w:rsid w:val="00CE5C41"/>
    <w:rsid w:val="00CE6A70"/>
    <w:rsid w:val="00CE6F77"/>
    <w:rsid w:val="00CE7012"/>
    <w:rsid w:val="00CE7055"/>
    <w:rsid w:val="00CE790B"/>
    <w:rsid w:val="00CE7A00"/>
    <w:rsid w:val="00CE7ECF"/>
    <w:rsid w:val="00CF0061"/>
    <w:rsid w:val="00CF00C1"/>
    <w:rsid w:val="00CF06F5"/>
    <w:rsid w:val="00CF19F4"/>
    <w:rsid w:val="00CF1B41"/>
    <w:rsid w:val="00CF2604"/>
    <w:rsid w:val="00CF3251"/>
    <w:rsid w:val="00CF32A6"/>
    <w:rsid w:val="00CF37C3"/>
    <w:rsid w:val="00CF3B13"/>
    <w:rsid w:val="00CF3EC5"/>
    <w:rsid w:val="00CF42A5"/>
    <w:rsid w:val="00CF4343"/>
    <w:rsid w:val="00CF455A"/>
    <w:rsid w:val="00CF5B72"/>
    <w:rsid w:val="00CF5FF8"/>
    <w:rsid w:val="00CF6573"/>
    <w:rsid w:val="00CF6C54"/>
    <w:rsid w:val="00CF6D21"/>
    <w:rsid w:val="00CF728B"/>
    <w:rsid w:val="00CF7624"/>
    <w:rsid w:val="00CF7807"/>
    <w:rsid w:val="00CF7994"/>
    <w:rsid w:val="00CF7D1B"/>
    <w:rsid w:val="00D002FA"/>
    <w:rsid w:val="00D00447"/>
    <w:rsid w:val="00D00730"/>
    <w:rsid w:val="00D00BD2"/>
    <w:rsid w:val="00D00E3B"/>
    <w:rsid w:val="00D01639"/>
    <w:rsid w:val="00D01D59"/>
    <w:rsid w:val="00D01EF4"/>
    <w:rsid w:val="00D01FEA"/>
    <w:rsid w:val="00D02476"/>
    <w:rsid w:val="00D032EA"/>
    <w:rsid w:val="00D043B7"/>
    <w:rsid w:val="00D049EE"/>
    <w:rsid w:val="00D04BC8"/>
    <w:rsid w:val="00D05574"/>
    <w:rsid w:val="00D05764"/>
    <w:rsid w:val="00D058CA"/>
    <w:rsid w:val="00D066F9"/>
    <w:rsid w:val="00D06C77"/>
    <w:rsid w:val="00D06EA3"/>
    <w:rsid w:val="00D070CB"/>
    <w:rsid w:val="00D07269"/>
    <w:rsid w:val="00D076D6"/>
    <w:rsid w:val="00D078F8"/>
    <w:rsid w:val="00D07964"/>
    <w:rsid w:val="00D079D7"/>
    <w:rsid w:val="00D079E8"/>
    <w:rsid w:val="00D07C98"/>
    <w:rsid w:val="00D07DC5"/>
    <w:rsid w:val="00D10886"/>
    <w:rsid w:val="00D1096F"/>
    <w:rsid w:val="00D10A20"/>
    <w:rsid w:val="00D1129D"/>
    <w:rsid w:val="00D112A0"/>
    <w:rsid w:val="00D1151B"/>
    <w:rsid w:val="00D122B3"/>
    <w:rsid w:val="00D1241F"/>
    <w:rsid w:val="00D12445"/>
    <w:rsid w:val="00D12BB2"/>
    <w:rsid w:val="00D12C33"/>
    <w:rsid w:val="00D12F8A"/>
    <w:rsid w:val="00D136BE"/>
    <w:rsid w:val="00D1407C"/>
    <w:rsid w:val="00D14088"/>
    <w:rsid w:val="00D1414B"/>
    <w:rsid w:val="00D1569A"/>
    <w:rsid w:val="00D15719"/>
    <w:rsid w:val="00D15D5B"/>
    <w:rsid w:val="00D1644A"/>
    <w:rsid w:val="00D164A9"/>
    <w:rsid w:val="00D164C2"/>
    <w:rsid w:val="00D168C9"/>
    <w:rsid w:val="00D16DE8"/>
    <w:rsid w:val="00D171DA"/>
    <w:rsid w:val="00D17578"/>
    <w:rsid w:val="00D17BAD"/>
    <w:rsid w:val="00D17F10"/>
    <w:rsid w:val="00D20015"/>
    <w:rsid w:val="00D2027E"/>
    <w:rsid w:val="00D2090F"/>
    <w:rsid w:val="00D20D7C"/>
    <w:rsid w:val="00D2112B"/>
    <w:rsid w:val="00D212D5"/>
    <w:rsid w:val="00D21335"/>
    <w:rsid w:val="00D213FA"/>
    <w:rsid w:val="00D21948"/>
    <w:rsid w:val="00D21A57"/>
    <w:rsid w:val="00D22160"/>
    <w:rsid w:val="00D224E0"/>
    <w:rsid w:val="00D2250E"/>
    <w:rsid w:val="00D22B51"/>
    <w:rsid w:val="00D22E18"/>
    <w:rsid w:val="00D23C7B"/>
    <w:rsid w:val="00D23C9D"/>
    <w:rsid w:val="00D24514"/>
    <w:rsid w:val="00D24892"/>
    <w:rsid w:val="00D24CE8"/>
    <w:rsid w:val="00D24EB5"/>
    <w:rsid w:val="00D2503F"/>
    <w:rsid w:val="00D25263"/>
    <w:rsid w:val="00D25382"/>
    <w:rsid w:val="00D25880"/>
    <w:rsid w:val="00D25B71"/>
    <w:rsid w:val="00D25BCD"/>
    <w:rsid w:val="00D26397"/>
    <w:rsid w:val="00D2752E"/>
    <w:rsid w:val="00D2784D"/>
    <w:rsid w:val="00D307EF"/>
    <w:rsid w:val="00D30E00"/>
    <w:rsid w:val="00D31D6F"/>
    <w:rsid w:val="00D328FC"/>
    <w:rsid w:val="00D32BB0"/>
    <w:rsid w:val="00D32BE0"/>
    <w:rsid w:val="00D3328F"/>
    <w:rsid w:val="00D33692"/>
    <w:rsid w:val="00D3371F"/>
    <w:rsid w:val="00D33724"/>
    <w:rsid w:val="00D33986"/>
    <w:rsid w:val="00D34260"/>
    <w:rsid w:val="00D34719"/>
    <w:rsid w:val="00D34A78"/>
    <w:rsid w:val="00D34DA1"/>
    <w:rsid w:val="00D34E3E"/>
    <w:rsid w:val="00D34FDE"/>
    <w:rsid w:val="00D351C0"/>
    <w:rsid w:val="00D3589A"/>
    <w:rsid w:val="00D35B92"/>
    <w:rsid w:val="00D35BF2"/>
    <w:rsid w:val="00D35F2D"/>
    <w:rsid w:val="00D361C5"/>
    <w:rsid w:val="00D36315"/>
    <w:rsid w:val="00D36340"/>
    <w:rsid w:val="00D36382"/>
    <w:rsid w:val="00D3638A"/>
    <w:rsid w:val="00D36418"/>
    <w:rsid w:val="00D36FE8"/>
    <w:rsid w:val="00D3784C"/>
    <w:rsid w:val="00D37A70"/>
    <w:rsid w:val="00D37E11"/>
    <w:rsid w:val="00D40294"/>
    <w:rsid w:val="00D4038E"/>
    <w:rsid w:val="00D4097F"/>
    <w:rsid w:val="00D41441"/>
    <w:rsid w:val="00D41A14"/>
    <w:rsid w:val="00D41B67"/>
    <w:rsid w:val="00D42433"/>
    <w:rsid w:val="00D4243E"/>
    <w:rsid w:val="00D427D6"/>
    <w:rsid w:val="00D42D71"/>
    <w:rsid w:val="00D431E4"/>
    <w:rsid w:val="00D4364C"/>
    <w:rsid w:val="00D4386A"/>
    <w:rsid w:val="00D43D47"/>
    <w:rsid w:val="00D43D71"/>
    <w:rsid w:val="00D43FCA"/>
    <w:rsid w:val="00D4431C"/>
    <w:rsid w:val="00D44C7B"/>
    <w:rsid w:val="00D4557F"/>
    <w:rsid w:val="00D45828"/>
    <w:rsid w:val="00D4595C"/>
    <w:rsid w:val="00D45C21"/>
    <w:rsid w:val="00D45D09"/>
    <w:rsid w:val="00D46299"/>
    <w:rsid w:val="00D46889"/>
    <w:rsid w:val="00D46BBC"/>
    <w:rsid w:val="00D4760B"/>
    <w:rsid w:val="00D477D3"/>
    <w:rsid w:val="00D47812"/>
    <w:rsid w:val="00D47A54"/>
    <w:rsid w:val="00D47B5F"/>
    <w:rsid w:val="00D47D2B"/>
    <w:rsid w:val="00D504AF"/>
    <w:rsid w:val="00D5065E"/>
    <w:rsid w:val="00D51520"/>
    <w:rsid w:val="00D5187F"/>
    <w:rsid w:val="00D51A3C"/>
    <w:rsid w:val="00D51E38"/>
    <w:rsid w:val="00D5222C"/>
    <w:rsid w:val="00D5338E"/>
    <w:rsid w:val="00D535D9"/>
    <w:rsid w:val="00D537BD"/>
    <w:rsid w:val="00D53B09"/>
    <w:rsid w:val="00D53D88"/>
    <w:rsid w:val="00D54180"/>
    <w:rsid w:val="00D5420A"/>
    <w:rsid w:val="00D54CFF"/>
    <w:rsid w:val="00D5504B"/>
    <w:rsid w:val="00D55309"/>
    <w:rsid w:val="00D56103"/>
    <w:rsid w:val="00D5613E"/>
    <w:rsid w:val="00D563F4"/>
    <w:rsid w:val="00D566D0"/>
    <w:rsid w:val="00D56BBF"/>
    <w:rsid w:val="00D56C56"/>
    <w:rsid w:val="00D56F6A"/>
    <w:rsid w:val="00D56F96"/>
    <w:rsid w:val="00D572F5"/>
    <w:rsid w:val="00D575DB"/>
    <w:rsid w:val="00D5786B"/>
    <w:rsid w:val="00D57984"/>
    <w:rsid w:val="00D57C40"/>
    <w:rsid w:val="00D57E84"/>
    <w:rsid w:val="00D60F5F"/>
    <w:rsid w:val="00D61153"/>
    <w:rsid w:val="00D61340"/>
    <w:rsid w:val="00D61413"/>
    <w:rsid w:val="00D614C0"/>
    <w:rsid w:val="00D614EF"/>
    <w:rsid w:val="00D61886"/>
    <w:rsid w:val="00D62032"/>
    <w:rsid w:val="00D62236"/>
    <w:rsid w:val="00D6235C"/>
    <w:rsid w:val="00D626D2"/>
    <w:rsid w:val="00D63AC2"/>
    <w:rsid w:val="00D63DDD"/>
    <w:rsid w:val="00D6407E"/>
    <w:rsid w:val="00D64704"/>
    <w:rsid w:val="00D64BA6"/>
    <w:rsid w:val="00D64D78"/>
    <w:rsid w:val="00D64E5A"/>
    <w:rsid w:val="00D65389"/>
    <w:rsid w:val="00D65666"/>
    <w:rsid w:val="00D65A49"/>
    <w:rsid w:val="00D65F29"/>
    <w:rsid w:val="00D65FA6"/>
    <w:rsid w:val="00D66212"/>
    <w:rsid w:val="00D66F58"/>
    <w:rsid w:val="00D66FE2"/>
    <w:rsid w:val="00D67890"/>
    <w:rsid w:val="00D679D9"/>
    <w:rsid w:val="00D67A99"/>
    <w:rsid w:val="00D67B4E"/>
    <w:rsid w:val="00D67EED"/>
    <w:rsid w:val="00D703CF"/>
    <w:rsid w:val="00D71503"/>
    <w:rsid w:val="00D717A5"/>
    <w:rsid w:val="00D717C2"/>
    <w:rsid w:val="00D71DE2"/>
    <w:rsid w:val="00D7222A"/>
    <w:rsid w:val="00D72534"/>
    <w:rsid w:val="00D72753"/>
    <w:rsid w:val="00D727B4"/>
    <w:rsid w:val="00D72911"/>
    <w:rsid w:val="00D729D4"/>
    <w:rsid w:val="00D72B9E"/>
    <w:rsid w:val="00D72E6E"/>
    <w:rsid w:val="00D73E11"/>
    <w:rsid w:val="00D7504E"/>
    <w:rsid w:val="00D75166"/>
    <w:rsid w:val="00D75355"/>
    <w:rsid w:val="00D75ACA"/>
    <w:rsid w:val="00D75B6C"/>
    <w:rsid w:val="00D75F0E"/>
    <w:rsid w:val="00D764C9"/>
    <w:rsid w:val="00D765A8"/>
    <w:rsid w:val="00D76D69"/>
    <w:rsid w:val="00D775BB"/>
    <w:rsid w:val="00D77FF1"/>
    <w:rsid w:val="00D8008F"/>
    <w:rsid w:val="00D80730"/>
    <w:rsid w:val="00D80BC6"/>
    <w:rsid w:val="00D80D9A"/>
    <w:rsid w:val="00D8168C"/>
    <w:rsid w:val="00D81B61"/>
    <w:rsid w:val="00D81BDF"/>
    <w:rsid w:val="00D81C46"/>
    <w:rsid w:val="00D81DA9"/>
    <w:rsid w:val="00D81EC0"/>
    <w:rsid w:val="00D82493"/>
    <w:rsid w:val="00D82A21"/>
    <w:rsid w:val="00D84024"/>
    <w:rsid w:val="00D84414"/>
    <w:rsid w:val="00D84721"/>
    <w:rsid w:val="00D84FA0"/>
    <w:rsid w:val="00D8539F"/>
    <w:rsid w:val="00D853FB"/>
    <w:rsid w:val="00D8591C"/>
    <w:rsid w:val="00D85BE4"/>
    <w:rsid w:val="00D85D7F"/>
    <w:rsid w:val="00D86166"/>
    <w:rsid w:val="00D8646F"/>
    <w:rsid w:val="00D86798"/>
    <w:rsid w:val="00D86B29"/>
    <w:rsid w:val="00D86D14"/>
    <w:rsid w:val="00D871E7"/>
    <w:rsid w:val="00D87232"/>
    <w:rsid w:val="00D87B4E"/>
    <w:rsid w:val="00D87CF0"/>
    <w:rsid w:val="00D87D89"/>
    <w:rsid w:val="00D87F9B"/>
    <w:rsid w:val="00D90108"/>
    <w:rsid w:val="00D90204"/>
    <w:rsid w:val="00D90B99"/>
    <w:rsid w:val="00D90BCA"/>
    <w:rsid w:val="00D90DF1"/>
    <w:rsid w:val="00D91764"/>
    <w:rsid w:val="00D91AC8"/>
    <w:rsid w:val="00D9254B"/>
    <w:rsid w:val="00D927B8"/>
    <w:rsid w:val="00D928BA"/>
    <w:rsid w:val="00D92C67"/>
    <w:rsid w:val="00D92DB6"/>
    <w:rsid w:val="00D9367A"/>
    <w:rsid w:val="00D9376E"/>
    <w:rsid w:val="00D93970"/>
    <w:rsid w:val="00D946ED"/>
    <w:rsid w:val="00D94710"/>
    <w:rsid w:val="00D94CE4"/>
    <w:rsid w:val="00D94F4D"/>
    <w:rsid w:val="00D9548A"/>
    <w:rsid w:val="00D9581E"/>
    <w:rsid w:val="00D95BC3"/>
    <w:rsid w:val="00D95D61"/>
    <w:rsid w:val="00D95F49"/>
    <w:rsid w:val="00D962F1"/>
    <w:rsid w:val="00D964E4"/>
    <w:rsid w:val="00D968D2"/>
    <w:rsid w:val="00D96C41"/>
    <w:rsid w:val="00D96EA9"/>
    <w:rsid w:val="00D970EF"/>
    <w:rsid w:val="00D9736A"/>
    <w:rsid w:val="00D9781D"/>
    <w:rsid w:val="00D97B4F"/>
    <w:rsid w:val="00D97DA3"/>
    <w:rsid w:val="00DA0170"/>
    <w:rsid w:val="00DA01F8"/>
    <w:rsid w:val="00DA0A54"/>
    <w:rsid w:val="00DA0C71"/>
    <w:rsid w:val="00DA140C"/>
    <w:rsid w:val="00DA23FB"/>
    <w:rsid w:val="00DA24DB"/>
    <w:rsid w:val="00DA2AFF"/>
    <w:rsid w:val="00DA2E1D"/>
    <w:rsid w:val="00DA2F57"/>
    <w:rsid w:val="00DA30BB"/>
    <w:rsid w:val="00DA38AB"/>
    <w:rsid w:val="00DA3AC6"/>
    <w:rsid w:val="00DA477A"/>
    <w:rsid w:val="00DA5024"/>
    <w:rsid w:val="00DA51EB"/>
    <w:rsid w:val="00DA5378"/>
    <w:rsid w:val="00DA56D6"/>
    <w:rsid w:val="00DA5929"/>
    <w:rsid w:val="00DA5991"/>
    <w:rsid w:val="00DA6319"/>
    <w:rsid w:val="00DA642E"/>
    <w:rsid w:val="00DA64E4"/>
    <w:rsid w:val="00DA66DA"/>
    <w:rsid w:val="00DA66E7"/>
    <w:rsid w:val="00DA6EC2"/>
    <w:rsid w:val="00DA6F7D"/>
    <w:rsid w:val="00DA7805"/>
    <w:rsid w:val="00DA7CF1"/>
    <w:rsid w:val="00DA7D41"/>
    <w:rsid w:val="00DB00FE"/>
    <w:rsid w:val="00DB0841"/>
    <w:rsid w:val="00DB0E0A"/>
    <w:rsid w:val="00DB1178"/>
    <w:rsid w:val="00DB1DB4"/>
    <w:rsid w:val="00DB1F2E"/>
    <w:rsid w:val="00DB2574"/>
    <w:rsid w:val="00DB26BD"/>
    <w:rsid w:val="00DB2A91"/>
    <w:rsid w:val="00DB2B32"/>
    <w:rsid w:val="00DB3C36"/>
    <w:rsid w:val="00DB3F5B"/>
    <w:rsid w:val="00DB43E1"/>
    <w:rsid w:val="00DB4703"/>
    <w:rsid w:val="00DB4C1D"/>
    <w:rsid w:val="00DB4D37"/>
    <w:rsid w:val="00DB4E29"/>
    <w:rsid w:val="00DB4F79"/>
    <w:rsid w:val="00DB535F"/>
    <w:rsid w:val="00DB5893"/>
    <w:rsid w:val="00DB5919"/>
    <w:rsid w:val="00DB5C59"/>
    <w:rsid w:val="00DB671A"/>
    <w:rsid w:val="00DB6B81"/>
    <w:rsid w:val="00DB7C56"/>
    <w:rsid w:val="00DC00DE"/>
    <w:rsid w:val="00DC0140"/>
    <w:rsid w:val="00DC01F4"/>
    <w:rsid w:val="00DC0531"/>
    <w:rsid w:val="00DC0B4F"/>
    <w:rsid w:val="00DC0C37"/>
    <w:rsid w:val="00DC1A15"/>
    <w:rsid w:val="00DC1E4C"/>
    <w:rsid w:val="00DC20FD"/>
    <w:rsid w:val="00DC2270"/>
    <w:rsid w:val="00DC24D0"/>
    <w:rsid w:val="00DC27DC"/>
    <w:rsid w:val="00DC2B6D"/>
    <w:rsid w:val="00DC2B82"/>
    <w:rsid w:val="00DC2E5F"/>
    <w:rsid w:val="00DC2F3E"/>
    <w:rsid w:val="00DC320E"/>
    <w:rsid w:val="00DC35DC"/>
    <w:rsid w:val="00DC4177"/>
    <w:rsid w:val="00DC4313"/>
    <w:rsid w:val="00DC4D37"/>
    <w:rsid w:val="00DC575D"/>
    <w:rsid w:val="00DC5DE7"/>
    <w:rsid w:val="00DC6C23"/>
    <w:rsid w:val="00DC6E6B"/>
    <w:rsid w:val="00DC704D"/>
    <w:rsid w:val="00DC7A70"/>
    <w:rsid w:val="00DC7B02"/>
    <w:rsid w:val="00DC7BB3"/>
    <w:rsid w:val="00DC7FDA"/>
    <w:rsid w:val="00DD009A"/>
    <w:rsid w:val="00DD058D"/>
    <w:rsid w:val="00DD1154"/>
    <w:rsid w:val="00DD163E"/>
    <w:rsid w:val="00DD19CB"/>
    <w:rsid w:val="00DD1AF9"/>
    <w:rsid w:val="00DD1BB1"/>
    <w:rsid w:val="00DD212A"/>
    <w:rsid w:val="00DD22E9"/>
    <w:rsid w:val="00DD25BB"/>
    <w:rsid w:val="00DD2CBF"/>
    <w:rsid w:val="00DD2D10"/>
    <w:rsid w:val="00DD2E1E"/>
    <w:rsid w:val="00DD32AC"/>
    <w:rsid w:val="00DD36D7"/>
    <w:rsid w:val="00DD38B0"/>
    <w:rsid w:val="00DD398F"/>
    <w:rsid w:val="00DD3EFE"/>
    <w:rsid w:val="00DD41F2"/>
    <w:rsid w:val="00DD48FC"/>
    <w:rsid w:val="00DD4A49"/>
    <w:rsid w:val="00DD574E"/>
    <w:rsid w:val="00DD5A65"/>
    <w:rsid w:val="00DD6262"/>
    <w:rsid w:val="00DD6864"/>
    <w:rsid w:val="00DD69EB"/>
    <w:rsid w:val="00DD730F"/>
    <w:rsid w:val="00DD7552"/>
    <w:rsid w:val="00DD7A0A"/>
    <w:rsid w:val="00DD7D7B"/>
    <w:rsid w:val="00DD7E0B"/>
    <w:rsid w:val="00DD7F09"/>
    <w:rsid w:val="00DD7F9C"/>
    <w:rsid w:val="00DD7FD4"/>
    <w:rsid w:val="00DE04A0"/>
    <w:rsid w:val="00DE0E41"/>
    <w:rsid w:val="00DE0F43"/>
    <w:rsid w:val="00DE13D9"/>
    <w:rsid w:val="00DE18D6"/>
    <w:rsid w:val="00DE1FA9"/>
    <w:rsid w:val="00DE227A"/>
    <w:rsid w:val="00DE288B"/>
    <w:rsid w:val="00DE29CC"/>
    <w:rsid w:val="00DE35C6"/>
    <w:rsid w:val="00DE3A85"/>
    <w:rsid w:val="00DE3C31"/>
    <w:rsid w:val="00DE3FF2"/>
    <w:rsid w:val="00DE537C"/>
    <w:rsid w:val="00DE595C"/>
    <w:rsid w:val="00DE5DB8"/>
    <w:rsid w:val="00DE5E4C"/>
    <w:rsid w:val="00DE5F3C"/>
    <w:rsid w:val="00DE6057"/>
    <w:rsid w:val="00DE608E"/>
    <w:rsid w:val="00DE6A23"/>
    <w:rsid w:val="00DE6F8C"/>
    <w:rsid w:val="00DE7193"/>
    <w:rsid w:val="00DE7367"/>
    <w:rsid w:val="00DE7500"/>
    <w:rsid w:val="00DE751D"/>
    <w:rsid w:val="00DE7923"/>
    <w:rsid w:val="00DE7C0C"/>
    <w:rsid w:val="00DE7CEC"/>
    <w:rsid w:val="00DF01DF"/>
    <w:rsid w:val="00DF026A"/>
    <w:rsid w:val="00DF033F"/>
    <w:rsid w:val="00DF03DA"/>
    <w:rsid w:val="00DF065E"/>
    <w:rsid w:val="00DF0DB8"/>
    <w:rsid w:val="00DF15F4"/>
    <w:rsid w:val="00DF1727"/>
    <w:rsid w:val="00DF1A80"/>
    <w:rsid w:val="00DF1DB9"/>
    <w:rsid w:val="00DF210B"/>
    <w:rsid w:val="00DF25EA"/>
    <w:rsid w:val="00DF298D"/>
    <w:rsid w:val="00DF2BB4"/>
    <w:rsid w:val="00DF3166"/>
    <w:rsid w:val="00DF38DA"/>
    <w:rsid w:val="00DF3D7E"/>
    <w:rsid w:val="00DF44CB"/>
    <w:rsid w:val="00DF48FC"/>
    <w:rsid w:val="00DF4B4A"/>
    <w:rsid w:val="00DF4EB3"/>
    <w:rsid w:val="00DF52B0"/>
    <w:rsid w:val="00DF53B5"/>
    <w:rsid w:val="00DF5745"/>
    <w:rsid w:val="00DF57B2"/>
    <w:rsid w:val="00DF5B02"/>
    <w:rsid w:val="00DF5DB5"/>
    <w:rsid w:val="00DF5E0B"/>
    <w:rsid w:val="00DF6312"/>
    <w:rsid w:val="00DF659E"/>
    <w:rsid w:val="00DF6788"/>
    <w:rsid w:val="00DF6E25"/>
    <w:rsid w:val="00DF74FE"/>
    <w:rsid w:val="00DF7667"/>
    <w:rsid w:val="00DF793E"/>
    <w:rsid w:val="00E00100"/>
    <w:rsid w:val="00E0093A"/>
    <w:rsid w:val="00E00D0A"/>
    <w:rsid w:val="00E00E66"/>
    <w:rsid w:val="00E028AA"/>
    <w:rsid w:val="00E02C7C"/>
    <w:rsid w:val="00E0368E"/>
    <w:rsid w:val="00E03A75"/>
    <w:rsid w:val="00E03AAD"/>
    <w:rsid w:val="00E03AC8"/>
    <w:rsid w:val="00E041D7"/>
    <w:rsid w:val="00E0427C"/>
    <w:rsid w:val="00E04380"/>
    <w:rsid w:val="00E04B2D"/>
    <w:rsid w:val="00E04C38"/>
    <w:rsid w:val="00E054AE"/>
    <w:rsid w:val="00E05F7F"/>
    <w:rsid w:val="00E0607A"/>
    <w:rsid w:val="00E061B2"/>
    <w:rsid w:val="00E061B4"/>
    <w:rsid w:val="00E06353"/>
    <w:rsid w:val="00E06C8A"/>
    <w:rsid w:val="00E103F6"/>
    <w:rsid w:val="00E109B2"/>
    <w:rsid w:val="00E10A46"/>
    <w:rsid w:val="00E10BFB"/>
    <w:rsid w:val="00E10D89"/>
    <w:rsid w:val="00E1208A"/>
    <w:rsid w:val="00E127C1"/>
    <w:rsid w:val="00E12ACE"/>
    <w:rsid w:val="00E13590"/>
    <w:rsid w:val="00E13CF5"/>
    <w:rsid w:val="00E14438"/>
    <w:rsid w:val="00E1443A"/>
    <w:rsid w:val="00E14757"/>
    <w:rsid w:val="00E14814"/>
    <w:rsid w:val="00E14827"/>
    <w:rsid w:val="00E14836"/>
    <w:rsid w:val="00E14A23"/>
    <w:rsid w:val="00E14A24"/>
    <w:rsid w:val="00E14E5A"/>
    <w:rsid w:val="00E150C5"/>
    <w:rsid w:val="00E15C70"/>
    <w:rsid w:val="00E15CC2"/>
    <w:rsid w:val="00E16E51"/>
    <w:rsid w:val="00E1704A"/>
    <w:rsid w:val="00E17978"/>
    <w:rsid w:val="00E17BFF"/>
    <w:rsid w:val="00E2013E"/>
    <w:rsid w:val="00E203E3"/>
    <w:rsid w:val="00E20AA5"/>
    <w:rsid w:val="00E212D2"/>
    <w:rsid w:val="00E214BD"/>
    <w:rsid w:val="00E21905"/>
    <w:rsid w:val="00E21DD7"/>
    <w:rsid w:val="00E22C29"/>
    <w:rsid w:val="00E22E85"/>
    <w:rsid w:val="00E235B5"/>
    <w:rsid w:val="00E23760"/>
    <w:rsid w:val="00E24126"/>
    <w:rsid w:val="00E24E54"/>
    <w:rsid w:val="00E25116"/>
    <w:rsid w:val="00E2517E"/>
    <w:rsid w:val="00E2528A"/>
    <w:rsid w:val="00E25A99"/>
    <w:rsid w:val="00E25C0B"/>
    <w:rsid w:val="00E25CB0"/>
    <w:rsid w:val="00E2635E"/>
    <w:rsid w:val="00E26683"/>
    <w:rsid w:val="00E27033"/>
    <w:rsid w:val="00E2703F"/>
    <w:rsid w:val="00E271D6"/>
    <w:rsid w:val="00E27516"/>
    <w:rsid w:val="00E27FD5"/>
    <w:rsid w:val="00E30720"/>
    <w:rsid w:val="00E311C5"/>
    <w:rsid w:val="00E31665"/>
    <w:rsid w:val="00E31AED"/>
    <w:rsid w:val="00E3242A"/>
    <w:rsid w:val="00E32B72"/>
    <w:rsid w:val="00E32F00"/>
    <w:rsid w:val="00E33544"/>
    <w:rsid w:val="00E33835"/>
    <w:rsid w:val="00E340D0"/>
    <w:rsid w:val="00E34564"/>
    <w:rsid w:val="00E347FD"/>
    <w:rsid w:val="00E34C09"/>
    <w:rsid w:val="00E34C2D"/>
    <w:rsid w:val="00E3510F"/>
    <w:rsid w:val="00E35DD4"/>
    <w:rsid w:val="00E36154"/>
    <w:rsid w:val="00E36A8F"/>
    <w:rsid w:val="00E37736"/>
    <w:rsid w:val="00E40025"/>
    <w:rsid w:val="00E4036A"/>
    <w:rsid w:val="00E40378"/>
    <w:rsid w:val="00E4087C"/>
    <w:rsid w:val="00E40D74"/>
    <w:rsid w:val="00E40E07"/>
    <w:rsid w:val="00E4125C"/>
    <w:rsid w:val="00E41EEB"/>
    <w:rsid w:val="00E420AD"/>
    <w:rsid w:val="00E422D7"/>
    <w:rsid w:val="00E422F7"/>
    <w:rsid w:val="00E42A07"/>
    <w:rsid w:val="00E42C8F"/>
    <w:rsid w:val="00E42EB5"/>
    <w:rsid w:val="00E439FD"/>
    <w:rsid w:val="00E43FA5"/>
    <w:rsid w:val="00E447A3"/>
    <w:rsid w:val="00E44E31"/>
    <w:rsid w:val="00E4502E"/>
    <w:rsid w:val="00E45050"/>
    <w:rsid w:val="00E45568"/>
    <w:rsid w:val="00E45972"/>
    <w:rsid w:val="00E459DC"/>
    <w:rsid w:val="00E466EF"/>
    <w:rsid w:val="00E469BB"/>
    <w:rsid w:val="00E46B65"/>
    <w:rsid w:val="00E47706"/>
    <w:rsid w:val="00E5024A"/>
    <w:rsid w:val="00E502FF"/>
    <w:rsid w:val="00E50724"/>
    <w:rsid w:val="00E50BC5"/>
    <w:rsid w:val="00E51028"/>
    <w:rsid w:val="00E5202F"/>
    <w:rsid w:val="00E52FD2"/>
    <w:rsid w:val="00E535D3"/>
    <w:rsid w:val="00E537ED"/>
    <w:rsid w:val="00E53B28"/>
    <w:rsid w:val="00E54BC1"/>
    <w:rsid w:val="00E5564B"/>
    <w:rsid w:val="00E55990"/>
    <w:rsid w:val="00E563B4"/>
    <w:rsid w:val="00E56691"/>
    <w:rsid w:val="00E56B70"/>
    <w:rsid w:val="00E56C8F"/>
    <w:rsid w:val="00E57101"/>
    <w:rsid w:val="00E5721B"/>
    <w:rsid w:val="00E575FB"/>
    <w:rsid w:val="00E57A03"/>
    <w:rsid w:val="00E57D9A"/>
    <w:rsid w:val="00E57DEC"/>
    <w:rsid w:val="00E601A3"/>
    <w:rsid w:val="00E60403"/>
    <w:rsid w:val="00E6076F"/>
    <w:rsid w:val="00E609DE"/>
    <w:rsid w:val="00E60B6E"/>
    <w:rsid w:val="00E61067"/>
    <w:rsid w:val="00E61181"/>
    <w:rsid w:val="00E6174A"/>
    <w:rsid w:val="00E61C5D"/>
    <w:rsid w:val="00E6241A"/>
    <w:rsid w:val="00E62AA8"/>
    <w:rsid w:val="00E63363"/>
    <w:rsid w:val="00E63996"/>
    <w:rsid w:val="00E63E3A"/>
    <w:rsid w:val="00E64210"/>
    <w:rsid w:val="00E64928"/>
    <w:rsid w:val="00E64B3A"/>
    <w:rsid w:val="00E64E1B"/>
    <w:rsid w:val="00E64EE8"/>
    <w:rsid w:val="00E65236"/>
    <w:rsid w:val="00E65D42"/>
    <w:rsid w:val="00E66277"/>
    <w:rsid w:val="00E66290"/>
    <w:rsid w:val="00E664B0"/>
    <w:rsid w:val="00E666AD"/>
    <w:rsid w:val="00E66BE7"/>
    <w:rsid w:val="00E67154"/>
    <w:rsid w:val="00E677D6"/>
    <w:rsid w:val="00E679CB"/>
    <w:rsid w:val="00E67D8E"/>
    <w:rsid w:val="00E7105C"/>
    <w:rsid w:val="00E720DF"/>
    <w:rsid w:val="00E726C7"/>
    <w:rsid w:val="00E73197"/>
    <w:rsid w:val="00E7323C"/>
    <w:rsid w:val="00E73940"/>
    <w:rsid w:val="00E73A21"/>
    <w:rsid w:val="00E73E00"/>
    <w:rsid w:val="00E745C2"/>
    <w:rsid w:val="00E748CF"/>
    <w:rsid w:val="00E74A51"/>
    <w:rsid w:val="00E74E88"/>
    <w:rsid w:val="00E75275"/>
    <w:rsid w:val="00E753FE"/>
    <w:rsid w:val="00E7564D"/>
    <w:rsid w:val="00E7573A"/>
    <w:rsid w:val="00E75DAF"/>
    <w:rsid w:val="00E76F96"/>
    <w:rsid w:val="00E773B8"/>
    <w:rsid w:val="00E776C4"/>
    <w:rsid w:val="00E77846"/>
    <w:rsid w:val="00E7797C"/>
    <w:rsid w:val="00E77A9E"/>
    <w:rsid w:val="00E77B65"/>
    <w:rsid w:val="00E77D79"/>
    <w:rsid w:val="00E77E77"/>
    <w:rsid w:val="00E77EB3"/>
    <w:rsid w:val="00E80342"/>
    <w:rsid w:val="00E804FB"/>
    <w:rsid w:val="00E80922"/>
    <w:rsid w:val="00E80C23"/>
    <w:rsid w:val="00E813DC"/>
    <w:rsid w:val="00E816AA"/>
    <w:rsid w:val="00E81AD2"/>
    <w:rsid w:val="00E81B5A"/>
    <w:rsid w:val="00E81B7A"/>
    <w:rsid w:val="00E81BF0"/>
    <w:rsid w:val="00E8217E"/>
    <w:rsid w:val="00E8230A"/>
    <w:rsid w:val="00E8251F"/>
    <w:rsid w:val="00E82763"/>
    <w:rsid w:val="00E82E6A"/>
    <w:rsid w:val="00E8325E"/>
    <w:rsid w:val="00E833A6"/>
    <w:rsid w:val="00E839F2"/>
    <w:rsid w:val="00E84B84"/>
    <w:rsid w:val="00E84F57"/>
    <w:rsid w:val="00E8525E"/>
    <w:rsid w:val="00E857AE"/>
    <w:rsid w:val="00E85D54"/>
    <w:rsid w:val="00E85E3A"/>
    <w:rsid w:val="00E8614D"/>
    <w:rsid w:val="00E87C53"/>
    <w:rsid w:val="00E87D1D"/>
    <w:rsid w:val="00E87F0C"/>
    <w:rsid w:val="00E9060C"/>
    <w:rsid w:val="00E9061A"/>
    <w:rsid w:val="00E9074B"/>
    <w:rsid w:val="00E90760"/>
    <w:rsid w:val="00E90859"/>
    <w:rsid w:val="00E91114"/>
    <w:rsid w:val="00E91988"/>
    <w:rsid w:val="00E91AB4"/>
    <w:rsid w:val="00E9256E"/>
    <w:rsid w:val="00E92694"/>
    <w:rsid w:val="00E927BB"/>
    <w:rsid w:val="00E929AE"/>
    <w:rsid w:val="00E93108"/>
    <w:rsid w:val="00E932E3"/>
    <w:rsid w:val="00E9335D"/>
    <w:rsid w:val="00E93864"/>
    <w:rsid w:val="00E93CEE"/>
    <w:rsid w:val="00E93EA0"/>
    <w:rsid w:val="00E941E3"/>
    <w:rsid w:val="00E9469E"/>
    <w:rsid w:val="00E95174"/>
    <w:rsid w:val="00E95216"/>
    <w:rsid w:val="00E95420"/>
    <w:rsid w:val="00E9625D"/>
    <w:rsid w:val="00E969C0"/>
    <w:rsid w:val="00E96F1A"/>
    <w:rsid w:val="00E9747B"/>
    <w:rsid w:val="00E97488"/>
    <w:rsid w:val="00E974C5"/>
    <w:rsid w:val="00EA087A"/>
    <w:rsid w:val="00EA0953"/>
    <w:rsid w:val="00EA0C0B"/>
    <w:rsid w:val="00EA0D8D"/>
    <w:rsid w:val="00EA0DCD"/>
    <w:rsid w:val="00EA0FFE"/>
    <w:rsid w:val="00EA1405"/>
    <w:rsid w:val="00EA141B"/>
    <w:rsid w:val="00EA1870"/>
    <w:rsid w:val="00EA2160"/>
    <w:rsid w:val="00EA28EB"/>
    <w:rsid w:val="00EA2D2A"/>
    <w:rsid w:val="00EA2FB3"/>
    <w:rsid w:val="00EA32A8"/>
    <w:rsid w:val="00EA341A"/>
    <w:rsid w:val="00EA3634"/>
    <w:rsid w:val="00EA3920"/>
    <w:rsid w:val="00EA3E25"/>
    <w:rsid w:val="00EA4652"/>
    <w:rsid w:val="00EA49E4"/>
    <w:rsid w:val="00EA4BD3"/>
    <w:rsid w:val="00EA4C6D"/>
    <w:rsid w:val="00EA4F32"/>
    <w:rsid w:val="00EA4F8C"/>
    <w:rsid w:val="00EA526D"/>
    <w:rsid w:val="00EA5770"/>
    <w:rsid w:val="00EA5A5A"/>
    <w:rsid w:val="00EA5D2D"/>
    <w:rsid w:val="00EA6884"/>
    <w:rsid w:val="00EA6B0C"/>
    <w:rsid w:val="00EA714B"/>
    <w:rsid w:val="00EA7678"/>
    <w:rsid w:val="00EA79F7"/>
    <w:rsid w:val="00EA7DB1"/>
    <w:rsid w:val="00EB0252"/>
    <w:rsid w:val="00EB0875"/>
    <w:rsid w:val="00EB088C"/>
    <w:rsid w:val="00EB0E5E"/>
    <w:rsid w:val="00EB0EFD"/>
    <w:rsid w:val="00EB0FE2"/>
    <w:rsid w:val="00EB13D7"/>
    <w:rsid w:val="00EB164C"/>
    <w:rsid w:val="00EB1E98"/>
    <w:rsid w:val="00EB22C8"/>
    <w:rsid w:val="00EB26F1"/>
    <w:rsid w:val="00EB2B7D"/>
    <w:rsid w:val="00EB42ED"/>
    <w:rsid w:val="00EB4DBF"/>
    <w:rsid w:val="00EB51EE"/>
    <w:rsid w:val="00EB5F9B"/>
    <w:rsid w:val="00EB6287"/>
    <w:rsid w:val="00EB6552"/>
    <w:rsid w:val="00EB6A2F"/>
    <w:rsid w:val="00EB70A7"/>
    <w:rsid w:val="00EB744E"/>
    <w:rsid w:val="00EB74CE"/>
    <w:rsid w:val="00EB7696"/>
    <w:rsid w:val="00EB76D7"/>
    <w:rsid w:val="00EB7746"/>
    <w:rsid w:val="00EB7C1F"/>
    <w:rsid w:val="00EB7F54"/>
    <w:rsid w:val="00EB7F93"/>
    <w:rsid w:val="00EC0229"/>
    <w:rsid w:val="00EC090F"/>
    <w:rsid w:val="00EC0A21"/>
    <w:rsid w:val="00EC14CA"/>
    <w:rsid w:val="00EC1784"/>
    <w:rsid w:val="00EC1B10"/>
    <w:rsid w:val="00EC2BB0"/>
    <w:rsid w:val="00EC2D4A"/>
    <w:rsid w:val="00EC3314"/>
    <w:rsid w:val="00EC33B8"/>
    <w:rsid w:val="00EC3909"/>
    <w:rsid w:val="00EC3A7F"/>
    <w:rsid w:val="00EC3C12"/>
    <w:rsid w:val="00EC48EA"/>
    <w:rsid w:val="00EC4E3B"/>
    <w:rsid w:val="00EC510B"/>
    <w:rsid w:val="00EC5194"/>
    <w:rsid w:val="00EC51BF"/>
    <w:rsid w:val="00EC552F"/>
    <w:rsid w:val="00EC5C3C"/>
    <w:rsid w:val="00EC6368"/>
    <w:rsid w:val="00EC698B"/>
    <w:rsid w:val="00EC6E39"/>
    <w:rsid w:val="00EC6E84"/>
    <w:rsid w:val="00EC7707"/>
    <w:rsid w:val="00EC79B1"/>
    <w:rsid w:val="00EC79C0"/>
    <w:rsid w:val="00ED04BD"/>
    <w:rsid w:val="00ED0F98"/>
    <w:rsid w:val="00ED13DB"/>
    <w:rsid w:val="00ED15C1"/>
    <w:rsid w:val="00ED16B0"/>
    <w:rsid w:val="00ED18C7"/>
    <w:rsid w:val="00ED1B90"/>
    <w:rsid w:val="00ED1C34"/>
    <w:rsid w:val="00ED24A3"/>
    <w:rsid w:val="00ED262C"/>
    <w:rsid w:val="00ED28D9"/>
    <w:rsid w:val="00ED2C38"/>
    <w:rsid w:val="00ED300B"/>
    <w:rsid w:val="00ED3239"/>
    <w:rsid w:val="00ED381D"/>
    <w:rsid w:val="00ED3E71"/>
    <w:rsid w:val="00ED4C7C"/>
    <w:rsid w:val="00ED4E46"/>
    <w:rsid w:val="00ED4EBC"/>
    <w:rsid w:val="00ED4F12"/>
    <w:rsid w:val="00ED5359"/>
    <w:rsid w:val="00ED5814"/>
    <w:rsid w:val="00ED5969"/>
    <w:rsid w:val="00ED5D31"/>
    <w:rsid w:val="00ED5E9C"/>
    <w:rsid w:val="00ED6A53"/>
    <w:rsid w:val="00ED7552"/>
    <w:rsid w:val="00ED7D7D"/>
    <w:rsid w:val="00EE0533"/>
    <w:rsid w:val="00EE0BA4"/>
    <w:rsid w:val="00EE0E5E"/>
    <w:rsid w:val="00EE0ED3"/>
    <w:rsid w:val="00EE11D9"/>
    <w:rsid w:val="00EE1287"/>
    <w:rsid w:val="00EE21F7"/>
    <w:rsid w:val="00EE23FA"/>
    <w:rsid w:val="00EE2487"/>
    <w:rsid w:val="00EE2AEE"/>
    <w:rsid w:val="00EE303C"/>
    <w:rsid w:val="00EE3694"/>
    <w:rsid w:val="00EE3730"/>
    <w:rsid w:val="00EE3970"/>
    <w:rsid w:val="00EE4A73"/>
    <w:rsid w:val="00EE4D60"/>
    <w:rsid w:val="00EE584E"/>
    <w:rsid w:val="00EE5C48"/>
    <w:rsid w:val="00EE68D7"/>
    <w:rsid w:val="00EE714E"/>
    <w:rsid w:val="00EE74B8"/>
    <w:rsid w:val="00EE7E6F"/>
    <w:rsid w:val="00EF06B8"/>
    <w:rsid w:val="00EF088E"/>
    <w:rsid w:val="00EF0FE5"/>
    <w:rsid w:val="00EF1086"/>
    <w:rsid w:val="00EF145D"/>
    <w:rsid w:val="00EF18EF"/>
    <w:rsid w:val="00EF1BCB"/>
    <w:rsid w:val="00EF1CA5"/>
    <w:rsid w:val="00EF2240"/>
    <w:rsid w:val="00EF25A6"/>
    <w:rsid w:val="00EF26EB"/>
    <w:rsid w:val="00EF287F"/>
    <w:rsid w:val="00EF2900"/>
    <w:rsid w:val="00EF2AA7"/>
    <w:rsid w:val="00EF2CB1"/>
    <w:rsid w:val="00EF2DD6"/>
    <w:rsid w:val="00EF2EAB"/>
    <w:rsid w:val="00EF2F1C"/>
    <w:rsid w:val="00EF3060"/>
    <w:rsid w:val="00EF3245"/>
    <w:rsid w:val="00EF343A"/>
    <w:rsid w:val="00EF3817"/>
    <w:rsid w:val="00EF3920"/>
    <w:rsid w:val="00EF3C29"/>
    <w:rsid w:val="00EF435B"/>
    <w:rsid w:val="00EF43D1"/>
    <w:rsid w:val="00EF47AB"/>
    <w:rsid w:val="00EF56DB"/>
    <w:rsid w:val="00EF6336"/>
    <w:rsid w:val="00EF63A5"/>
    <w:rsid w:val="00EF63B6"/>
    <w:rsid w:val="00EF64D7"/>
    <w:rsid w:val="00EF65BA"/>
    <w:rsid w:val="00EF6762"/>
    <w:rsid w:val="00EF6780"/>
    <w:rsid w:val="00EF6EF5"/>
    <w:rsid w:val="00F0012D"/>
    <w:rsid w:val="00F00ADF"/>
    <w:rsid w:val="00F00B02"/>
    <w:rsid w:val="00F01306"/>
    <w:rsid w:val="00F017A5"/>
    <w:rsid w:val="00F01898"/>
    <w:rsid w:val="00F01963"/>
    <w:rsid w:val="00F022A3"/>
    <w:rsid w:val="00F025CA"/>
    <w:rsid w:val="00F02A1A"/>
    <w:rsid w:val="00F030AC"/>
    <w:rsid w:val="00F037F1"/>
    <w:rsid w:val="00F03929"/>
    <w:rsid w:val="00F04405"/>
    <w:rsid w:val="00F047CF"/>
    <w:rsid w:val="00F04C8F"/>
    <w:rsid w:val="00F04EFE"/>
    <w:rsid w:val="00F05778"/>
    <w:rsid w:val="00F057B0"/>
    <w:rsid w:val="00F05834"/>
    <w:rsid w:val="00F058EB"/>
    <w:rsid w:val="00F05A18"/>
    <w:rsid w:val="00F06314"/>
    <w:rsid w:val="00F063AE"/>
    <w:rsid w:val="00F068DB"/>
    <w:rsid w:val="00F06A1D"/>
    <w:rsid w:val="00F06F4D"/>
    <w:rsid w:val="00F073B5"/>
    <w:rsid w:val="00F073C1"/>
    <w:rsid w:val="00F07949"/>
    <w:rsid w:val="00F07C0E"/>
    <w:rsid w:val="00F07C42"/>
    <w:rsid w:val="00F105A1"/>
    <w:rsid w:val="00F11361"/>
    <w:rsid w:val="00F11A66"/>
    <w:rsid w:val="00F11F8E"/>
    <w:rsid w:val="00F120F3"/>
    <w:rsid w:val="00F126FB"/>
    <w:rsid w:val="00F12FD0"/>
    <w:rsid w:val="00F13544"/>
    <w:rsid w:val="00F137F2"/>
    <w:rsid w:val="00F14226"/>
    <w:rsid w:val="00F1448A"/>
    <w:rsid w:val="00F1468C"/>
    <w:rsid w:val="00F1524F"/>
    <w:rsid w:val="00F1608E"/>
    <w:rsid w:val="00F163D5"/>
    <w:rsid w:val="00F16641"/>
    <w:rsid w:val="00F16E18"/>
    <w:rsid w:val="00F1702B"/>
    <w:rsid w:val="00F175E0"/>
    <w:rsid w:val="00F17EE8"/>
    <w:rsid w:val="00F200A5"/>
    <w:rsid w:val="00F20465"/>
    <w:rsid w:val="00F2095A"/>
    <w:rsid w:val="00F20CC0"/>
    <w:rsid w:val="00F20DD8"/>
    <w:rsid w:val="00F20DDC"/>
    <w:rsid w:val="00F21576"/>
    <w:rsid w:val="00F21866"/>
    <w:rsid w:val="00F22279"/>
    <w:rsid w:val="00F2273C"/>
    <w:rsid w:val="00F22A5B"/>
    <w:rsid w:val="00F22B04"/>
    <w:rsid w:val="00F23199"/>
    <w:rsid w:val="00F231BF"/>
    <w:rsid w:val="00F23325"/>
    <w:rsid w:val="00F23561"/>
    <w:rsid w:val="00F2363F"/>
    <w:rsid w:val="00F237B9"/>
    <w:rsid w:val="00F23A75"/>
    <w:rsid w:val="00F23BAC"/>
    <w:rsid w:val="00F23F20"/>
    <w:rsid w:val="00F24037"/>
    <w:rsid w:val="00F2404B"/>
    <w:rsid w:val="00F240BE"/>
    <w:rsid w:val="00F24C05"/>
    <w:rsid w:val="00F25749"/>
    <w:rsid w:val="00F2623D"/>
    <w:rsid w:val="00F26568"/>
    <w:rsid w:val="00F265ED"/>
    <w:rsid w:val="00F30AAB"/>
    <w:rsid w:val="00F30D69"/>
    <w:rsid w:val="00F312DC"/>
    <w:rsid w:val="00F31487"/>
    <w:rsid w:val="00F3167A"/>
    <w:rsid w:val="00F31995"/>
    <w:rsid w:val="00F319D7"/>
    <w:rsid w:val="00F31C6B"/>
    <w:rsid w:val="00F31F20"/>
    <w:rsid w:val="00F324F0"/>
    <w:rsid w:val="00F32C4F"/>
    <w:rsid w:val="00F3389D"/>
    <w:rsid w:val="00F33A2B"/>
    <w:rsid w:val="00F33C5E"/>
    <w:rsid w:val="00F3401D"/>
    <w:rsid w:val="00F34A82"/>
    <w:rsid w:val="00F34A87"/>
    <w:rsid w:val="00F35089"/>
    <w:rsid w:val="00F356F4"/>
    <w:rsid w:val="00F35B9E"/>
    <w:rsid w:val="00F35C98"/>
    <w:rsid w:val="00F369E7"/>
    <w:rsid w:val="00F36CC5"/>
    <w:rsid w:val="00F36FB8"/>
    <w:rsid w:val="00F3706D"/>
    <w:rsid w:val="00F375C6"/>
    <w:rsid w:val="00F37B9C"/>
    <w:rsid w:val="00F37D46"/>
    <w:rsid w:val="00F4043F"/>
    <w:rsid w:val="00F40453"/>
    <w:rsid w:val="00F4095A"/>
    <w:rsid w:val="00F40B25"/>
    <w:rsid w:val="00F40C8B"/>
    <w:rsid w:val="00F4102D"/>
    <w:rsid w:val="00F41311"/>
    <w:rsid w:val="00F41512"/>
    <w:rsid w:val="00F415E0"/>
    <w:rsid w:val="00F416E4"/>
    <w:rsid w:val="00F419DB"/>
    <w:rsid w:val="00F41AF5"/>
    <w:rsid w:val="00F422E6"/>
    <w:rsid w:val="00F425AF"/>
    <w:rsid w:val="00F42B9B"/>
    <w:rsid w:val="00F42BEF"/>
    <w:rsid w:val="00F43132"/>
    <w:rsid w:val="00F448C5"/>
    <w:rsid w:val="00F449D7"/>
    <w:rsid w:val="00F44C70"/>
    <w:rsid w:val="00F450B2"/>
    <w:rsid w:val="00F4510E"/>
    <w:rsid w:val="00F45CA6"/>
    <w:rsid w:val="00F45D5D"/>
    <w:rsid w:val="00F4669F"/>
    <w:rsid w:val="00F469AF"/>
    <w:rsid w:val="00F47282"/>
    <w:rsid w:val="00F47D17"/>
    <w:rsid w:val="00F47D5F"/>
    <w:rsid w:val="00F507D1"/>
    <w:rsid w:val="00F50A04"/>
    <w:rsid w:val="00F50B1E"/>
    <w:rsid w:val="00F50BCD"/>
    <w:rsid w:val="00F50C19"/>
    <w:rsid w:val="00F50D5E"/>
    <w:rsid w:val="00F5127D"/>
    <w:rsid w:val="00F5158B"/>
    <w:rsid w:val="00F51A37"/>
    <w:rsid w:val="00F51A84"/>
    <w:rsid w:val="00F51C93"/>
    <w:rsid w:val="00F51E2E"/>
    <w:rsid w:val="00F528CF"/>
    <w:rsid w:val="00F5420B"/>
    <w:rsid w:val="00F54A02"/>
    <w:rsid w:val="00F54EC4"/>
    <w:rsid w:val="00F5558E"/>
    <w:rsid w:val="00F55879"/>
    <w:rsid w:val="00F558A7"/>
    <w:rsid w:val="00F55B2A"/>
    <w:rsid w:val="00F5606F"/>
    <w:rsid w:val="00F564D8"/>
    <w:rsid w:val="00F5765E"/>
    <w:rsid w:val="00F577E6"/>
    <w:rsid w:val="00F57D2D"/>
    <w:rsid w:val="00F57E88"/>
    <w:rsid w:val="00F6055D"/>
    <w:rsid w:val="00F61006"/>
    <w:rsid w:val="00F616EF"/>
    <w:rsid w:val="00F61898"/>
    <w:rsid w:val="00F61AE4"/>
    <w:rsid w:val="00F61E8E"/>
    <w:rsid w:val="00F61FAE"/>
    <w:rsid w:val="00F6254D"/>
    <w:rsid w:val="00F62A2E"/>
    <w:rsid w:val="00F62E01"/>
    <w:rsid w:val="00F62E41"/>
    <w:rsid w:val="00F63344"/>
    <w:rsid w:val="00F636FA"/>
    <w:rsid w:val="00F63755"/>
    <w:rsid w:val="00F63920"/>
    <w:rsid w:val="00F6444B"/>
    <w:rsid w:val="00F647CE"/>
    <w:rsid w:val="00F64863"/>
    <w:rsid w:val="00F64E30"/>
    <w:rsid w:val="00F653C3"/>
    <w:rsid w:val="00F65520"/>
    <w:rsid w:val="00F66ECC"/>
    <w:rsid w:val="00F673AB"/>
    <w:rsid w:val="00F67E02"/>
    <w:rsid w:val="00F70134"/>
    <w:rsid w:val="00F7072F"/>
    <w:rsid w:val="00F709E9"/>
    <w:rsid w:val="00F70BEF"/>
    <w:rsid w:val="00F712D1"/>
    <w:rsid w:val="00F71697"/>
    <w:rsid w:val="00F71995"/>
    <w:rsid w:val="00F71E98"/>
    <w:rsid w:val="00F7206B"/>
    <w:rsid w:val="00F72310"/>
    <w:rsid w:val="00F7262E"/>
    <w:rsid w:val="00F728B3"/>
    <w:rsid w:val="00F728E6"/>
    <w:rsid w:val="00F732F5"/>
    <w:rsid w:val="00F737AF"/>
    <w:rsid w:val="00F73A46"/>
    <w:rsid w:val="00F73B15"/>
    <w:rsid w:val="00F73C5E"/>
    <w:rsid w:val="00F73C5F"/>
    <w:rsid w:val="00F73F63"/>
    <w:rsid w:val="00F74173"/>
    <w:rsid w:val="00F7427D"/>
    <w:rsid w:val="00F748BD"/>
    <w:rsid w:val="00F7497E"/>
    <w:rsid w:val="00F75156"/>
    <w:rsid w:val="00F759EC"/>
    <w:rsid w:val="00F7624C"/>
    <w:rsid w:val="00F76717"/>
    <w:rsid w:val="00F7733B"/>
    <w:rsid w:val="00F77569"/>
    <w:rsid w:val="00F776E7"/>
    <w:rsid w:val="00F77D7F"/>
    <w:rsid w:val="00F80489"/>
    <w:rsid w:val="00F80752"/>
    <w:rsid w:val="00F80FF9"/>
    <w:rsid w:val="00F81654"/>
    <w:rsid w:val="00F81D35"/>
    <w:rsid w:val="00F81EE9"/>
    <w:rsid w:val="00F82661"/>
    <w:rsid w:val="00F82C8C"/>
    <w:rsid w:val="00F8322A"/>
    <w:rsid w:val="00F83877"/>
    <w:rsid w:val="00F838A3"/>
    <w:rsid w:val="00F839AB"/>
    <w:rsid w:val="00F83F09"/>
    <w:rsid w:val="00F8436D"/>
    <w:rsid w:val="00F8476B"/>
    <w:rsid w:val="00F849C6"/>
    <w:rsid w:val="00F84D51"/>
    <w:rsid w:val="00F8528D"/>
    <w:rsid w:val="00F85F46"/>
    <w:rsid w:val="00F863A9"/>
    <w:rsid w:val="00F87B2D"/>
    <w:rsid w:val="00F87E40"/>
    <w:rsid w:val="00F901CA"/>
    <w:rsid w:val="00F9047B"/>
    <w:rsid w:val="00F90B07"/>
    <w:rsid w:val="00F90B0F"/>
    <w:rsid w:val="00F916FB"/>
    <w:rsid w:val="00F91AD7"/>
    <w:rsid w:val="00F91E95"/>
    <w:rsid w:val="00F927CC"/>
    <w:rsid w:val="00F92846"/>
    <w:rsid w:val="00F936A1"/>
    <w:rsid w:val="00F938DB"/>
    <w:rsid w:val="00F93ED7"/>
    <w:rsid w:val="00F94AAA"/>
    <w:rsid w:val="00F94C38"/>
    <w:rsid w:val="00F951E8"/>
    <w:rsid w:val="00F95928"/>
    <w:rsid w:val="00F959FD"/>
    <w:rsid w:val="00F9674D"/>
    <w:rsid w:val="00F97061"/>
    <w:rsid w:val="00F97C42"/>
    <w:rsid w:val="00F97D0B"/>
    <w:rsid w:val="00F97FC1"/>
    <w:rsid w:val="00F97FC8"/>
    <w:rsid w:val="00FA01DC"/>
    <w:rsid w:val="00FA0231"/>
    <w:rsid w:val="00FA02AE"/>
    <w:rsid w:val="00FA0D64"/>
    <w:rsid w:val="00FA0EC4"/>
    <w:rsid w:val="00FA0F6C"/>
    <w:rsid w:val="00FA1CEF"/>
    <w:rsid w:val="00FA1FE8"/>
    <w:rsid w:val="00FA22F8"/>
    <w:rsid w:val="00FA2516"/>
    <w:rsid w:val="00FA254C"/>
    <w:rsid w:val="00FA2E32"/>
    <w:rsid w:val="00FA2EDA"/>
    <w:rsid w:val="00FA3029"/>
    <w:rsid w:val="00FA3365"/>
    <w:rsid w:val="00FA3424"/>
    <w:rsid w:val="00FA367E"/>
    <w:rsid w:val="00FA3A92"/>
    <w:rsid w:val="00FA41ED"/>
    <w:rsid w:val="00FA44C8"/>
    <w:rsid w:val="00FA46E2"/>
    <w:rsid w:val="00FA4971"/>
    <w:rsid w:val="00FA5145"/>
    <w:rsid w:val="00FA5317"/>
    <w:rsid w:val="00FA546B"/>
    <w:rsid w:val="00FA5586"/>
    <w:rsid w:val="00FA558D"/>
    <w:rsid w:val="00FA55C7"/>
    <w:rsid w:val="00FA5DC8"/>
    <w:rsid w:val="00FA5E78"/>
    <w:rsid w:val="00FA62E9"/>
    <w:rsid w:val="00FA63CD"/>
    <w:rsid w:val="00FA64A9"/>
    <w:rsid w:val="00FA65BE"/>
    <w:rsid w:val="00FA6C38"/>
    <w:rsid w:val="00FA6CE6"/>
    <w:rsid w:val="00FA6E5E"/>
    <w:rsid w:val="00FA6EE5"/>
    <w:rsid w:val="00FA7137"/>
    <w:rsid w:val="00FA77A3"/>
    <w:rsid w:val="00FA7B2D"/>
    <w:rsid w:val="00FB0468"/>
    <w:rsid w:val="00FB0850"/>
    <w:rsid w:val="00FB19CB"/>
    <w:rsid w:val="00FB1C24"/>
    <w:rsid w:val="00FB1F58"/>
    <w:rsid w:val="00FB2678"/>
    <w:rsid w:val="00FB273B"/>
    <w:rsid w:val="00FB2DC9"/>
    <w:rsid w:val="00FB33D3"/>
    <w:rsid w:val="00FB42ED"/>
    <w:rsid w:val="00FB4A51"/>
    <w:rsid w:val="00FB4E22"/>
    <w:rsid w:val="00FB515F"/>
    <w:rsid w:val="00FB57D7"/>
    <w:rsid w:val="00FB586B"/>
    <w:rsid w:val="00FB5B0C"/>
    <w:rsid w:val="00FB64C9"/>
    <w:rsid w:val="00FB7FB3"/>
    <w:rsid w:val="00FC1093"/>
    <w:rsid w:val="00FC1D3E"/>
    <w:rsid w:val="00FC1F95"/>
    <w:rsid w:val="00FC2833"/>
    <w:rsid w:val="00FC2BDE"/>
    <w:rsid w:val="00FC2C03"/>
    <w:rsid w:val="00FC2FA5"/>
    <w:rsid w:val="00FC3788"/>
    <w:rsid w:val="00FC48CB"/>
    <w:rsid w:val="00FC58D4"/>
    <w:rsid w:val="00FC5CB8"/>
    <w:rsid w:val="00FC631A"/>
    <w:rsid w:val="00FC6325"/>
    <w:rsid w:val="00FC6335"/>
    <w:rsid w:val="00FC63C4"/>
    <w:rsid w:val="00FC6BF9"/>
    <w:rsid w:val="00FC7437"/>
    <w:rsid w:val="00FC77D5"/>
    <w:rsid w:val="00FD02F4"/>
    <w:rsid w:val="00FD0355"/>
    <w:rsid w:val="00FD0507"/>
    <w:rsid w:val="00FD0A5D"/>
    <w:rsid w:val="00FD0C08"/>
    <w:rsid w:val="00FD0F13"/>
    <w:rsid w:val="00FD132B"/>
    <w:rsid w:val="00FD1509"/>
    <w:rsid w:val="00FD15A2"/>
    <w:rsid w:val="00FD15B7"/>
    <w:rsid w:val="00FD19B7"/>
    <w:rsid w:val="00FD2033"/>
    <w:rsid w:val="00FD240B"/>
    <w:rsid w:val="00FD2909"/>
    <w:rsid w:val="00FD2A17"/>
    <w:rsid w:val="00FD2AE0"/>
    <w:rsid w:val="00FD2B99"/>
    <w:rsid w:val="00FD2C96"/>
    <w:rsid w:val="00FD3505"/>
    <w:rsid w:val="00FD35F4"/>
    <w:rsid w:val="00FD46F4"/>
    <w:rsid w:val="00FD4A80"/>
    <w:rsid w:val="00FD507A"/>
    <w:rsid w:val="00FD579E"/>
    <w:rsid w:val="00FD5DB9"/>
    <w:rsid w:val="00FD67E4"/>
    <w:rsid w:val="00FD695B"/>
    <w:rsid w:val="00FD715C"/>
    <w:rsid w:val="00FD73E7"/>
    <w:rsid w:val="00FD774A"/>
    <w:rsid w:val="00FD7F1E"/>
    <w:rsid w:val="00FD7FA2"/>
    <w:rsid w:val="00FE022D"/>
    <w:rsid w:val="00FE0B47"/>
    <w:rsid w:val="00FE0C56"/>
    <w:rsid w:val="00FE0EB1"/>
    <w:rsid w:val="00FE0F54"/>
    <w:rsid w:val="00FE137C"/>
    <w:rsid w:val="00FE17B9"/>
    <w:rsid w:val="00FE196B"/>
    <w:rsid w:val="00FE1EE5"/>
    <w:rsid w:val="00FE1F8F"/>
    <w:rsid w:val="00FE219A"/>
    <w:rsid w:val="00FE21B2"/>
    <w:rsid w:val="00FE271F"/>
    <w:rsid w:val="00FE2CC2"/>
    <w:rsid w:val="00FE2DCC"/>
    <w:rsid w:val="00FE2E3B"/>
    <w:rsid w:val="00FE3477"/>
    <w:rsid w:val="00FE3799"/>
    <w:rsid w:val="00FE473E"/>
    <w:rsid w:val="00FE49C9"/>
    <w:rsid w:val="00FE4C1C"/>
    <w:rsid w:val="00FE54E8"/>
    <w:rsid w:val="00FE55F3"/>
    <w:rsid w:val="00FE587B"/>
    <w:rsid w:val="00FE6248"/>
    <w:rsid w:val="00FE6CAF"/>
    <w:rsid w:val="00FE6E58"/>
    <w:rsid w:val="00FE72C6"/>
    <w:rsid w:val="00FE73E9"/>
    <w:rsid w:val="00FE7602"/>
    <w:rsid w:val="00FE7796"/>
    <w:rsid w:val="00FE7891"/>
    <w:rsid w:val="00FE7D4B"/>
    <w:rsid w:val="00FE7FE8"/>
    <w:rsid w:val="00FF094B"/>
    <w:rsid w:val="00FF0CC9"/>
    <w:rsid w:val="00FF0DD9"/>
    <w:rsid w:val="00FF0F87"/>
    <w:rsid w:val="00FF13E1"/>
    <w:rsid w:val="00FF18A7"/>
    <w:rsid w:val="00FF242F"/>
    <w:rsid w:val="00FF2499"/>
    <w:rsid w:val="00FF2FC5"/>
    <w:rsid w:val="00FF339B"/>
    <w:rsid w:val="00FF393F"/>
    <w:rsid w:val="00FF3EC8"/>
    <w:rsid w:val="00FF57D3"/>
    <w:rsid w:val="00FF5901"/>
    <w:rsid w:val="00FF594E"/>
    <w:rsid w:val="00FF5B08"/>
    <w:rsid w:val="00FF5C2A"/>
    <w:rsid w:val="00FF5C7F"/>
    <w:rsid w:val="00FF605E"/>
    <w:rsid w:val="00FF67EB"/>
    <w:rsid w:val="00FF6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4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1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31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31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31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31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31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31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319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1C3D1279219C8F44B1695BFD97DD5989594E55D0F02872F62E1D7E9BBB6550C477A7B7F15FA8031027H" TargetMode="External"/><Relationship Id="rId21" Type="http://schemas.openxmlformats.org/officeDocument/2006/relationships/hyperlink" Target="consultantplus://offline/ref=B31C3D1279219C8F44B1695BFD97DD598A5E4756D9FE2872F62E1D7E9BBB6550C477A7B7F15FA903102DH" TargetMode="External"/><Relationship Id="rId42" Type="http://schemas.openxmlformats.org/officeDocument/2006/relationships/hyperlink" Target="consultantplus://offline/ref=B31C3D1279219C8F44B1695BFD97DD5989594E55D0F02872F62E1D7E9BBB6550C477A7B7F15FA9001026H" TargetMode="External"/><Relationship Id="rId63" Type="http://schemas.openxmlformats.org/officeDocument/2006/relationships/hyperlink" Target="consultantplus://offline/ref=B31C3D1279219C8F44B1695BFD97DD5989584E50DCF92872F62E1D7E9BBB6550C477A7B7F15FA9011023H" TargetMode="External"/><Relationship Id="rId84" Type="http://schemas.openxmlformats.org/officeDocument/2006/relationships/hyperlink" Target="consultantplus://offline/ref=B31C3D1279219C8F44B1695BFD97DD5989594E55D0F02872F62E1D7E9BBB6550C477A7B7F15FA90B1022H" TargetMode="External"/><Relationship Id="rId138" Type="http://schemas.openxmlformats.org/officeDocument/2006/relationships/image" Target="media/image2.wmf"/><Relationship Id="rId159" Type="http://schemas.openxmlformats.org/officeDocument/2006/relationships/image" Target="media/image15.wmf"/><Relationship Id="rId170" Type="http://schemas.openxmlformats.org/officeDocument/2006/relationships/image" Target="media/image20.wmf"/><Relationship Id="rId191" Type="http://schemas.openxmlformats.org/officeDocument/2006/relationships/hyperlink" Target="consultantplus://offline/ref=B31C3D1279219C8F44B1695BFD97DD59835F4856D1F37578FE77117C9CB43A47C33EABB6F15FA81025H" TargetMode="External"/><Relationship Id="rId205" Type="http://schemas.openxmlformats.org/officeDocument/2006/relationships/hyperlink" Target="consultantplus://offline/ref=B31C3D1279219C8F44B1695BFD97DD5989584E57D1FE2872F62E1D7E9BBB6550C477A7B7F15FA9021027H" TargetMode="External"/><Relationship Id="rId226" Type="http://schemas.openxmlformats.org/officeDocument/2006/relationships/theme" Target="theme/theme1.xml"/><Relationship Id="rId107" Type="http://schemas.openxmlformats.org/officeDocument/2006/relationships/hyperlink" Target="consultantplus://offline/ref=B31C3D1279219C8F44B1695BFD97DD5989584E50DCF92872F62E1D7E9BBB6550C477A7B7F15FA900102CH" TargetMode="External"/><Relationship Id="rId11" Type="http://schemas.openxmlformats.org/officeDocument/2006/relationships/hyperlink" Target="consultantplus://offline/ref=B31C3D1279219C8F44B1695BFD97DD5989584E57D1FE2872F62E1D7E9BBB6550C477A7B7F15FA9021027H" TargetMode="External"/><Relationship Id="rId32" Type="http://schemas.openxmlformats.org/officeDocument/2006/relationships/hyperlink" Target="consultantplus://offline/ref=B31C3D1279219C8F44B1695BFD97DD5989594E55D0F02872F62E1D7E9BBB6550C477A7B7F15FA9011026H" TargetMode="External"/><Relationship Id="rId53" Type="http://schemas.openxmlformats.org/officeDocument/2006/relationships/hyperlink" Target="consultantplus://offline/ref=B31C3D1279219C8F44B1695BFD97DD5989594E55D0F02872F62E1D7E9BBB6550C477A7B7F15FA907102CH" TargetMode="External"/><Relationship Id="rId74" Type="http://schemas.openxmlformats.org/officeDocument/2006/relationships/hyperlink" Target="consultantplus://offline/ref=B31C3D1279219C8F44B1695BFD97DD5989584E50DCF92872F62E1D7E9BBB6550C477A7B7F15FA9001026H" TargetMode="External"/><Relationship Id="rId128" Type="http://schemas.openxmlformats.org/officeDocument/2006/relationships/hyperlink" Target="consultantplus://offline/ref=B31C3D1279219C8F44B1695BFD97DD5989584E50DCF92872F62E1D7E9BBB6550C477A7B7F15FA9061025H" TargetMode="External"/><Relationship Id="rId149" Type="http://schemas.openxmlformats.org/officeDocument/2006/relationships/hyperlink" Target="consultantplus://offline/ref=B31C3D1279219C8F44B1695BFD97DD598A5C4B55DFF12872F62E1D7E9BBB6550C477A7B7F15FA9001021H" TargetMode="External"/><Relationship Id="rId5" Type="http://schemas.openxmlformats.org/officeDocument/2006/relationships/hyperlink" Target="consultantplus://offline/ref=B31C3D1279219C8F44B1695BFD97DD598A5A4654D1F12872F62E1D7E9BBB6550C477A7B7F15FA9031021H" TargetMode="External"/><Relationship Id="rId95" Type="http://schemas.openxmlformats.org/officeDocument/2006/relationships/hyperlink" Target="consultantplus://offline/ref=B31C3D1279219C8F44B1695BFD97DD59895F4952DFF92872F62E1D7E9BBB6550C477A7B7F15FA9001025H" TargetMode="External"/><Relationship Id="rId160" Type="http://schemas.openxmlformats.org/officeDocument/2006/relationships/hyperlink" Target="consultantplus://offline/ref=B31C3D1279219C8F44B1695BFD97DD598A5F4B51DDF02872F62E1D7E9BBB6550C477A7B7F15FA9061025H" TargetMode="External"/><Relationship Id="rId181" Type="http://schemas.openxmlformats.org/officeDocument/2006/relationships/image" Target="media/image27.wmf"/><Relationship Id="rId216" Type="http://schemas.openxmlformats.org/officeDocument/2006/relationships/image" Target="media/image39.wmf"/><Relationship Id="rId211" Type="http://schemas.openxmlformats.org/officeDocument/2006/relationships/image" Target="media/image38.wmf"/><Relationship Id="rId22" Type="http://schemas.openxmlformats.org/officeDocument/2006/relationships/hyperlink" Target="consultantplus://offline/ref=B31C3D1279219C8F44B1695BFD97DD598A5A4654D1F12872F62E1D7E9BBB6550C477A7B7F15FA9021024H" TargetMode="External"/><Relationship Id="rId27" Type="http://schemas.openxmlformats.org/officeDocument/2006/relationships/hyperlink" Target="consultantplus://offline/ref=B31C3D1279219C8F44B1695BFD97DD5989594E55D0F02872F62E1D7E9BBB6550C477A7B7F15FA902102CH" TargetMode="External"/><Relationship Id="rId43" Type="http://schemas.openxmlformats.org/officeDocument/2006/relationships/hyperlink" Target="consultantplus://offline/ref=B31C3D1279219C8F44B1695BFD97DD5989594E55D0F02872F62E1D7E9BBB6550C477A7B7F15FA9001020H" TargetMode="External"/><Relationship Id="rId48" Type="http://schemas.openxmlformats.org/officeDocument/2006/relationships/hyperlink" Target="consultantplus://offline/ref=B31C3D1279219C8F44B1695BFD97DD5989594E55D0F02872F62E1D7E9BBB6550C477A7B7F15FA9001023H" TargetMode="External"/><Relationship Id="rId64" Type="http://schemas.openxmlformats.org/officeDocument/2006/relationships/hyperlink" Target="consultantplus://offline/ref=B31C3D1279219C8F44B1695BFD97DD5989594E55D0F02872F62E1D7E9BBB6550C477A7B7F15FA906102DH" TargetMode="External"/><Relationship Id="rId69" Type="http://schemas.openxmlformats.org/officeDocument/2006/relationships/hyperlink" Target="consultantplus://offline/ref=B31C3D1279219C8F44B1695BFD97DD5989594E55D0F02872F62E1D7E9BBB6550C477A7B7F15FA9051022H" TargetMode="External"/><Relationship Id="rId113" Type="http://schemas.openxmlformats.org/officeDocument/2006/relationships/hyperlink" Target="consultantplus://offline/ref=B31C3D1279219C8F44B1695BFD97DD5989584E50DCF92872F62E1D7E9BBB6550C477A7B7F15FA9071024H" TargetMode="External"/><Relationship Id="rId118" Type="http://schemas.openxmlformats.org/officeDocument/2006/relationships/hyperlink" Target="consultantplus://offline/ref=B31C3D1279219C8F44B1695BFD97DD59895F4952DFF92872F62E1D7E9BBB6550C477A7B7F15FA9001025H" TargetMode="External"/><Relationship Id="rId134" Type="http://schemas.openxmlformats.org/officeDocument/2006/relationships/hyperlink" Target="consultantplus://offline/ref=B31C3D1279219C8F44B1695BFD97DD5989594E55D0F02872F62E1D7E9BBB6550C477A7B7F15FA8031021H" TargetMode="External"/><Relationship Id="rId139" Type="http://schemas.openxmlformats.org/officeDocument/2006/relationships/image" Target="media/image3.wmf"/><Relationship Id="rId80" Type="http://schemas.openxmlformats.org/officeDocument/2006/relationships/hyperlink" Target="consultantplus://offline/ref=B31C3D1279219C8F44B1695BFD97DD5989594E55D0F02872F62E1D7E9BBB6550C477A7B7F15FA90B1020H" TargetMode="External"/><Relationship Id="rId85" Type="http://schemas.openxmlformats.org/officeDocument/2006/relationships/hyperlink" Target="consultantplus://offline/ref=B31C3D1279219C8F44B1695BFD97DD5989594E55D0F02872F62E1D7E9BBB6550C477A7B7F15FA90B102CH" TargetMode="External"/><Relationship Id="rId150" Type="http://schemas.openxmlformats.org/officeDocument/2006/relationships/hyperlink" Target="consultantplus://offline/ref=B31C3D1279219C8F44B1695BFD97DD598A5F4B51DDF02872F62E1D7E9BBB6550C477A7B7F15FA9071024H" TargetMode="External"/><Relationship Id="rId155" Type="http://schemas.openxmlformats.org/officeDocument/2006/relationships/hyperlink" Target="consultantplus://offline/ref=B31C3D1279219C8F44B1695BFD97DD5989594E55D0F02872F62E1D7E9BBB6550C477A7B7F15FA803102CH" TargetMode="External"/><Relationship Id="rId171" Type="http://schemas.openxmlformats.org/officeDocument/2006/relationships/image" Target="media/image21.wmf"/><Relationship Id="rId176" Type="http://schemas.openxmlformats.org/officeDocument/2006/relationships/hyperlink" Target="consultantplus://offline/ref=B31C3D1279219C8F44B1695BFD97DD598A5C4B55DFF12872F62E1D7E9BBB6550C477A7B7F15FA9051020H" TargetMode="External"/><Relationship Id="rId192" Type="http://schemas.openxmlformats.org/officeDocument/2006/relationships/hyperlink" Target="consultantplus://offline/ref=B31C3D1279219C8F44B1695BFD97DD598A5F4B51DDF02872F62E1D7E9BBB6550C477A7B7F15FA906102CH" TargetMode="External"/><Relationship Id="rId197" Type="http://schemas.openxmlformats.org/officeDocument/2006/relationships/image" Target="media/image32.wmf"/><Relationship Id="rId206" Type="http://schemas.openxmlformats.org/officeDocument/2006/relationships/image" Target="media/image35.wmf"/><Relationship Id="rId201" Type="http://schemas.openxmlformats.org/officeDocument/2006/relationships/hyperlink" Target="consultantplus://offline/ref=B31C3D1279219C8F44B1695BFD97DD598A5F4B51DDF02872F62E1D7E9BBB6550C477A7B7F15FAB071024H" TargetMode="External"/><Relationship Id="rId222" Type="http://schemas.openxmlformats.org/officeDocument/2006/relationships/hyperlink" Target="consultantplus://offline/ref=25B973CFF23BED73976AD686791D3878401FD7F75D91F5DA7FF6AAFC6AAA0410450D3945E21F2827202BH" TargetMode="External"/><Relationship Id="rId12" Type="http://schemas.openxmlformats.org/officeDocument/2006/relationships/hyperlink" Target="consultantplus://offline/ref=B31C3D1279219C8F44B1695BFD97DD5989594E55D0F02872F62E1D7E9BBB6550C477A7B7F15FA9021020H" TargetMode="External"/><Relationship Id="rId17" Type="http://schemas.openxmlformats.org/officeDocument/2006/relationships/hyperlink" Target="consultantplus://offline/ref=B31C3D1279219C8F44B1695BFD97DD5989594E55D0F02872F62E1D7E9BBB6550C477A7B7F15FA9021022H" TargetMode="External"/><Relationship Id="rId33" Type="http://schemas.openxmlformats.org/officeDocument/2006/relationships/hyperlink" Target="consultantplus://offline/ref=B31C3D1279219C8F44B1695BFD97DD59895F4952DFF92872F62E1D7E9BBB6550C477A7B7F15FA9001025H" TargetMode="External"/><Relationship Id="rId38" Type="http://schemas.openxmlformats.org/officeDocument/2006/relationships/hyperlink" Target="consultantplus://offline/ref=B31C3D1279219C8F44B1695BFD97DD598A5F4B51DDF02872F62E1D7E9BBB6550C477A7B7F15FA9021026H" TargetMode="External"/><Relationship Id="rId59" Type="http://schemas.openxmlformats.org/officeDocument/2006/relationships/hyperlink" Target="consultantplus://offline/ref=B31C3D1279219C8F44B1695BFD97DD5989594E55D0F02872F62E1D7E9BBB6550C477A7B7F15FA9061027H" TargetMode="External"/><Relationship Id="rId103" Type="http://schemas.openxmlformats.org/officeDocument/2006/relationships/hyperlink" Target="consultantplus://offline/ref=B31C3D1279219C8F44B1695BFD97DD598A5F4B51DDF02872F62E1D7E9BBB6550C477A7B7F15FA9011020H" TargetMode="External"/><Relationship Id="rId108" Type="http://schemas.openxmlformats.org/officeDocument/2006/relationships/hyperlink" Target="consultantplus://offline/ref=B31C3D1279219C8F44B1695BFD97DD5989594E55D0F02872F62E1D7E9BBB6550C477A7B7F15FA8031025H" TargetMode="External"/><Relationship Id="rId124" Type="http://schemas.openxmlformats.org/officeDocument/2006/relationships/hyperlink" Target="consultantplus://offline/ref=B31C3D1279219C8F44B1695BFD97DD59825B4850D0F37578FE77117C9CB43A47C33EABB6F15FA81021H" TargetMode="External"/><Relationship Id="rId129" Type="http://schemas.openxmlformats.org/officeDocument/2006/relationships/hyperlink" Target="consultantplus://offline/ref=B31C3D1279219C8F44B1695BFD97DD5989584E50DCF92872F62E1D7E9BBB6550C477A7B7F15FA9061027H" TargetMode="External"/><Relationship Id="rId54" Type="http://schemas.openxmlformats.org/officeDocument/2006/relationships/hyperlink" Target="consultantplus://offline/ref=B31C3D1279219C8F44B1695BFD97DD5989584E50DCF92872F62E1D7E9BBB6550C477A7B7F15FA902102CH" TargetMode="External"/><Relationship Id="rId70" Type="http://schemas.openxmlformats.org/officeDocument/2006/relationships/hyperlink" Target="consultantplus://offline/ref=B31C3D1279219C8F44B1695BFD97DD5989594E55D0F02872F62E1D7E9BBB6550C477A7B7F15FA9051023H" TargetMode="External"/><Relationship Id="rId75" Type="http://schemas.openxmlformats.org/officeDocument/2006/relationships/hyperlink" Target="consultantplus://offline/ref=B31C3D1279219C8F44B1695BFD97DD5989594E55D0F02872F62E1D7E9BBB6550C477A7B7F15FA9041026H" TargetMode="External"/><Relationship Id="rId91" Type="http://schemas.openxmlformats.org/officeDocument/2006/relationships/hyperlink" Target="consultantplus://offline/ref=B31C3D1279219C8F44B1695BFD97DD598A5F4B51DDF02872F62E1D7E9BBB6550C477A7B7F15FA9011026H" TargetMode="External"/><Relationship Id="rId96" Type="http://schemas.openxmlformats.org/officeDocument/2006/relationships/hyperlink" Target="consultantplus://offline/ref=B31C3D1279219C8F44B1695BFD97DD5989594E55D0F02872F62E1D7E9BBB6550C477A7B7F15FA90A1022H" TargetMode="External"/><Relationship Id="rId140" Type="http://schemas.openxmlformats.org/officeDocument/2006/relationships/image" Target="media/image4.wmf"/><Relationship Id="rId145" Type="http://schemas.openxmlformats.org/officeDocument/2006/relationships/image" Target="media/image9.wmf"/><Relationship Id="rId161" Type="http://schemas.openxmlformats.org/officeDocument/2006/relationships/hyperlink" Target="consultantplus://offline/ref=B31C3D1279219C8F44B1695BFD97DD5989594E55D0F02872F62E1D7E9BBB6550C477A7B7F15FA8021023H" TargetMode="External"/><Relationship Id="rId166" Type="http://schemas.openxmlformats.org/officeDocument/2006/relationships/hyperlink" Target="consultantplus://offline/ref=B31C3D1279219C8F44B1695BFD97DD5989584E57D1FE2872F62E1D7E9BBB6550C477A7B7F15FA9021027H" TargetMode="External"/><Relationship Id="rId182" Type="http://schemas.openxmlformats.org/officeDocument/2006/relationships/hyperlink" Target="consultantplus://offline/ref=B31C3D1279219C8F44B1695BFD97DD5989584E57D1FE2872F62E1D7E9BBB6550C477A7B7F15FA9021027H" TargetMode="External"/><Relationship Id="rId187" Type="http://schemas.openxmlformats.org/officeDocument/2006/relationships/hyperlink" Target="consultantplus://offline/ref=B31C3D1279219C8F44B1695BFD97DD598A5F4B51DDF02872F62E1D7E9BBB6550C477A7B7F15FA9061023H" TargetMode="External"/><Relationship Id="rId217" Type="http://schemas.openxmlformats.org/officeDocument/2006/relationships/hyperlink" Target="consultantplus://offline/ref=25B973CFF23BED73976AD686791D3878401ED7F55C9FF5DA7FF6AAFC6AAA0410450D3945E21F2924202BH" TargetMode="External"/><Relationship Id="rId1" Type="http://schemas.openxmlformats.org/officeDocument/2006/relationships/styles" Target="styles.xml"/><Relationship Id="rId6" Type="http://schemas.openxmlformats.org/officeDocument/2006/relationships/hyperlink" Target="consultantplus://offline/ref=B31C3D1279219C8F44B1695BFD97DD598A5C4B55DFF12872F62E1D7E9BBB6550C477A7B7F15FA9021020H" TargetMode="External"/><Relationship Id="rId212" Type="http://schemas.openxmlformats.org/officeDocument/2006/relationships/hyperlink" Target="consultantplus://offline/ref=25B973CFF23BED73976AD686791D3878401ED7F55C9FF5DA7FF6AAFC6AAA0410450D3945E21F2924202BH" TargetMode="External"/><Relationship Id="rId23" Type="http://schemas.openxmlformats.org/officeDocument/2006/relationships/hyperlink" Target="consultantplus://offline/ref=B31C3D1279219C8F44B1695BFD97DD598A5C4B55DFF12872F62E1D7E9BBB6550C477A7B7F15FA9021020H" TargetMode="External"/><Relationship Id="rId28" Type="http://schemas.openxmlformats.org/officeDocument/2006/relationships/hyperlink" Target="consultantplus://offline/ref=B31C3D1279219C8F44B1695BFD97DD5989594D52DAF82872F62E1D7E9BBB6550C477A7B7F15FA9021021H" TargetMode="External"/><Relationship Id="rId49" Type="http://schemas.openxmlformats.org/officeDocument/2006/relationships/hyperlink" Target="consultantplus://offline/ref=B31C3D1279219C8F44B1695BFD97DD598A5C4B55DFF12872F62E1D7E9BBB6550C477A7B7F15FA9021023H" TargetMode="External"/><Relationship Id="rId114" Type="http://schemas.openxmlformats.org/officeDocument/2006/relationships/hyperlink" Target="consultantplus://offline/ref=B31C3D1279219C8F44B1695BFD97DD5989594E55D0F02872F62E1D7E9BBB6550C477A7B7F15FA8031025H" TargetMode="External"/><Relationship Id="rId119" Type="http://schemas.openxmlformats.org/officeDocument/2006/relationships/hyperlink" Target="consultantplus://offline/ref=B31C3D1279219C8F44B1695BFD97DD5989594E55D0F02872F62E1D7E9BBB6550C477A7B7F15FA8031020H" TargetMode="External"/><Relationship Id="rId44" Type="http://schemas.openxmlformats.org/officeDocument/2006/relationships/hyperlink" Target="consultantplus://offline/ref=B31C3D1279219C8F44B1695BFD97DD5989594E55D0F02872F62E1D7E9BBB6550C477A7B7F15FA9001021H" TargetMode="External"/><Relationship Id="rId60" Type="http://schemas.openxmlformats.org/officeDocument/2006/relationships/hyperlink" Target="consultantplus://offline/ref=B31C3D1279219C8F44B1695BFD97DD5989584E50DCF92872F62E1D7E9BBB6550C477A7B7F15FA9011021H" TargetMode="External"/><Relationship Id="rId65" Type="http://schemas.openxmlformats.org/officeDocument/2006/relationships/hyperlink" Target="consultantplus://offline/ref=B31C3D1279219C8F44B1695BFD97DD5989594E55D0F02872F62E1D7E9BBB6550C477A7B7F15FA9051025H" TargetMode="External"/><Relationship Id="rId81" Type="http://schemas.openxmlformats.org/officeDocument/2006/relationships/hyperlink" Target="consultantplus://offline/ref=B31C3D1279219C8F44B1695BFD97DD598E5F4751DEF37578FE77117C9CB43A47C33EABB6F15FA81021H" TargetMode="External"/><Relationship Id="rId86" Type="http://schemas.openxmlformats.org/officeDocument/2006/relationships/hyperlink" Target="consultantplus://offline/ref=B31C3D1279219C8F44B1695BFD97DD59895F4952DFF92872F62E1D7E9BBB6550C477A7B7F15FA9001025H" TargetMode="External"/><Relationship Id="rId130" Type="http://schemas.openxmlformats.org/officeDocument/2006/relationships/hyperlink" Target="consultantplus://offline/ref=B31C3D1279219C8F44B1695BFD97DD598A5C4B55DFF12872F62E1D7E9BBB6550C477A7B7F15FA902102DH" TargetMode="External"/><Relationship Id="rId135" Type="http://schemas.openxmlformats.org/officeDocument/2006/relationships/hyperlink" Target="consultantplus://offline/ref=B31C3D1279219C8F44B1695BFD97DD5989594D52DAF82872F62E1D7E9BBB6550C477A7B7F15FA9021021H" TargetMode="External"/><Relationship Id="rId151" Type="http://schemas.openxmlformats.org/officeDocument/2006/relationships/image" Target="media/image11.wmf"/><Relationship Id="rId156" Type="http://schemas.openxmlformats.org/officeDocument/2006/relationships/hyperlink" Target="consultantplus://offline/ref=B31C3D1279219C8F44B1695BFD97DD5989584E57D1FE2872F62E1D7E9BBB6550C477A7B7F15FA9021027H" TargetMode="External"/><Relationship Id="rId177" Type="http://schemas.openxmlformats.org/officeDocument/2006/relationships/hyperlink" Target="consultantplus://offline/ref=B31C3D1279219C8F44B1695BFD97DD5989584E57D1FE2872F62E1D7E9BBB6550C477A7B7F15FA9021027H" TargetMode="External"/><Relationship Id="rId198" Type="http://schemas.openxmlformats.org/officeDocument/2006/relationships/image" Target="media/image33.wmf"/><Relationship Id="rId172" Type="http://schemas.openxmlformats.org/officeDocument/2006/relationships/image" Target="media/image22.wmf"/><Relationship Id="rId193" Type="http://schemas.openxmlformats.org/officeDocument/2006/relationships/image" Target="media/image30.wmf"/><Relationship Id="rId202" Type="http://schemas.openxmlformats.org/officeDocument/2006/relationships/image" Target="media/image34.wmf"/><Relationship Id="rId207" Type="http://schemas.openxmlformats.org/officeDocument/2006/relationships/image" Target="media/image36.wmf"/><Relationship Id="rId223" Type="http://schemas.openxmlformats.org/officeDocument/2006/relationships/hyperlink" Target="consultantplus://offline/ref=25B973CFF23BED73976AD686791D3878401FD7F75D91F5DA7FF6AAFC6AAA0410450D3945E21F2827202EH" TargetMode="External"/><Relationship Id="rId13" Type="http://schemas.openxmlformats.org/officeDocument/2006/relationships/hyperlink" Target="consultantplus://offline/ref=B31C3D1279219C8F44B1695BFD97DD5989594D52DAF82872F62E1D7E9BBB6550C477A7B7F15FA9021021H" TargetMode="External"/><Relationship Id="rId18" Type="http://schemas.openxmlformats.org/officeDocument/2006/relationships/hyperlink" Target="consultantplus://offline/ref=B31C3D1279219C8F44B1695BFD97DD5989594E55D0F02872F62E1D7E9BBB6550C477A7B7F15FA9021023H" TargetMode="External"/><Relationship Id="rId39" Type="http://schemas.openxmlformats.org/officeDocument/2006/relationships/hyperlink" Target="consultantplus://offline/ref=B31C3D1279219C8F44B1695BFD97DD5989584E50DCF92872F62E1D7E9BBB6550C477A7B7F15FA9021022H" TargetMode="External"/><Relationship Id="rId109" Type="http://schemas.openxmlformats.org/officeDocument/2006/relationships/hyperlink" Target="consultantplus://offline/ref=B31C3D1279219C8F44B1695BFD97DD5989584E50DCF92872F62E1D7E9BBB6550C477A7B7F15FA900102DH" TargetMode="External"/><Relationship Id="rId34" Type="http://schemas.openxmlformats.org/officeDocument/2006/relationships/hyperlink" Target="consultantplus://offline/ref=B31C3D1279219C8F44B1695BFD97DD5989594E55D0F02872F62E1D7E9BBB6550C477A7B7F15FA9011020H" TargetMode="External"/><Relationship Id="rId50" Type="http://schemas.openxmlformats.org/officeDocument/2006/relationships/hyperlink" Target="consultantplus://offline/ref=B31C3D1279219C8F44B1695BFD97DD5989594E55D0F02872F62E1D7E9BBB6550C477A7B7F15FA900102CH" TargetMode="External"/><Relationship Id="rId55" Type="http://schemas.openxmlformats.org/officeDocument/2006/relationships/hyperlink" Target="consultantplus://offline/ref=B31C3D1279219C8F44B1695BFD97DD5989584E50DCF92872F62E1D7E9BBB6550C477A7B7F15FA9011025H" TargetMode="External"/><Relationship Id="rId76" Type="http://schemas.openxmlformats.org/officeDocument/2006/relationships/hyperlink" Target="consultantplus://offline/ref=B31C3D1279219C8F44B1695BFD97DD5989594E55D0F02872F62E1D7E9BBB6550C477A7B7F15FA9041022H" TargetMode="External"/><Relationship Id="rId97" Type="http://schemas.openxmlformats.org/officeDocument/2006/relationships/hyperlink" Target="consultantplus://offline/ref=B31C3D1279219C8F44B1695BFD97DD598E5F4751DEF37578FE77117C9CB43A47C33EABB6F15FA81021H" TargetMode="External"/><Relationship Id="rId104" Type="http://schemas.openxmlformats.org/officeDocument/2006/relationships/hyperlink" Target="consultantplus://offline/ref=B31C3D1279219C8F44B1695BFD97DD598A5F4B51DDF02872F62E1D7E9BBB6550C477A7B7F15FA9001024H" TargetMode="External"/><Relationship Id="rId120" Type="http://schemas.openxmlformats.org/officeDocument/2006/relationships/hyperlink" Target="consultantplus://offline/ref=B31C3D1279219C8F44B1695BFD97DD598A5F4B51DDF02872F62E1D7E9BBB6550C477A7B7F15FA9001021H" TargetMode="External"/><Relationship Id="rId125" Type="http://schemas.openxmlformats.org/officeDocument/2006/relationships/hyperlink" Target="consultantplus://offline/ref=B31C3D1279219C8F44B1695BFD97DD598A5E4A55DEF92872F62E1D7E9BBB6550C477A7B7F15FA9011026H" TargetMode="External"/><Relationship Id="rId141" Type="http://schemas.openxmlformats.org/officeDocument/2006/relationships/image" Target="media/image5.wmf"/><Relationship Id="rId146" Type="http://schemas.openxmlformats.org/officeDocument/2006/relationships/image" Target="media/image10.wmf"/><Relationship Id="rId167" Type="http://schemas.openxmlformats.org/officeDocument/2006/relationships/image" Target="media/image17.wmf"/><Relationship Id="rId188" Type="http://schemas.openxmlformats.org/officeDocument/2006/relationships/image" Target="media/image29.wmf"/><Relationship Id="rId7" Type="http://schemas.openxmlformats.org/officeDocument/2006/relationships/hyperlink" Target="consultantplus://offline/ref=B31C3D1279219C8F44B1695BFD97DD598A5E4A55DEF92872F62E1D7E9BBB6550C477A7B7F15FA9011024H" TargetMode="External"/><Relationship Id="rId71" Type="http://schemas.openxmlformats.org/officeDocument/2006/relationships/hyperlink" Target="consultantplus://offline/ref=B31C3D1279219C8F44B1695BFD97DD5989584E50DCF92872F62E1D7E9BBB6550C477A7B7F15FA9001024H" TargetMode="External"/><Relationship Id="rId92" Type="http://schemas.openxmlformats.org/officeDocument/2006/relationships/hyperlink" Target="consultantplus://offline/ref=B31C3D1279219C8F44B1695BFD97DD59895F4952DFF92872F62E1D7E9BBB6550C477A7B7F15FA9001025H" TargetMode="External"/><Relationship Id="rId162" Type="http://schemas.openxmlformats.org/officeDocument/2006/relationships/hyperlink" Target="consultantplus://offline/ref=B31C3D1279219C8F44B1695BFD97DD5989584E57D1FE2872F62E1D7E9BBB6550C477A7B7F15FA9021027H" TargetMode="External"/><Relationship Id="rId183" Type="http://schemas.openxmlformats.org/officeDocument/2006/relationships/hyperlink" Target="consultantplus://offline/ref=B31C3D1279219C8F44B1695BFD97DD598A5F4B51DDF02872F62E1D7E9BBB6550C477A7B7F15FA9061021H" TargetMode="External"/><Relationship Id="rId213" Type="http://schemas.openxmlformats.org/officeDocument/2006/relationships/hyperlink" Target="consultantplus://offline/ref=25B973CFF23BED73976AD686791D3878401FD7F75D91F5DA7FF6AAFC6AAA0410450D3945E21F28242021H" TargetMode="External"/><Relationship Id="rId218" Type="http://schemas.openxmlformats.org/officeDocument/2006/relationships/image" Target="media/image40.wmf"/><Relationship Id="rId2" Type="http://schemas.openxmlformats.org/officeDocument/2006/relationships/settings" Target="settings.xml"/><Relationship Id="rId29" Type="http://schemas.openxmlformats.org/officeDocument/2006/relationships/hyperlink" Target="consultantplus://offline/ref=B31C3D1279219C8F44B1695BFD97DD59895F4756DBF02872F62E1D7E9BBB6550C477A7B7F15FA903102DH" TargetMode="External"/><Relationship Id="rId24" Type="http://schemas.openxmlformats.org/officeDocument/2006/relationships/hyperlink" Target="consultantplus://offline/ref=B31C3D1279219C8F44B1695BFD97DD598A5E4A55DEF92872F62E1D7E9BBB6550C477A7B7F15FA9011026H" TargetMode="External"/><Relationship Id="rId40" Type="http://schemas.openxmlformats.org/officeDocument/2006/relationships/hyperlink" Target="consultantplus://offline/ref=B31C3D1279219C8F44B1695BFD97DD5989594E55D0F02872F62E1D7E9BBB6550C477A7B7F15FA9011023H" TargetMode="External"/><Relationship Id="rId45" Type="http://schemas.openxmlformats.org/officeDocument/2006/relationships/hyperlink" Target="consultantplus://offline/ref=B31C3D1279219C8F44B1695BFD97DD598A5F4B51DDF02872F62E1D7E9BBB6550C477A7B7F15FA9021022H" TargetMode="External"/><Relationship Id="rId66" Type="http://schemas.openxmlformats.org/officeDocument/2006/relationships/hyperlink" Target="consultantplus://offline/ref=B31C3D1279219C8F44B1695BFD97DD5989594E55D0F02872F62E1D7E9BBB6550C477A7B7F15FA9051027H" TargetMode="External"/><Relationship Id="rId87" Type="http://schemas.openxmlformats.org/officeDocument/2006/relationships/hyperlink" Target="consultantplus://offline/ref=B31C3D1279219C8F44B1695BFD97DD5989594E55D0F02872F62E1D7E9BBB6550C477A7B7F15FA90A1024H" TargetMode="External"/><Relationship Id="rId110" Type="http://schemas.openxmlformats.org/officeDocument/2006/relationships/hyperlink" Target="consultantplus://offline/ref=B31C3D1279219C8F44B1695BFD97DD598A5F4B51DDF02872F62E1D7E9BBB6550C477A7B7F15FA9001026H" TargetMode="External"/><Relationship Id="rId115" Type="http://schemas.openxmlformats.org/officeDocument/2006/relationships/hyperlink" Target="consultantplus://offline/ref=B31C3D1279219C8F44B1695BFD97DD5989594E55D0F02872F62E1D7E9BBB6550C477A7B7F15FA8031026H" TargetMode="External"/><Relationship Id="rId131" Type="http://schemas.openxmlformats.org/officeDocument/2006/relationships/hyperlink" Target="consultantplus://offline/ref=B31C3D1279219C8F44B1695BFD97DD5989584E50DCF92872F62E1D7E9BBB6550C477A7B7F15FA9061026H" TargetMode="External"/><Relationship Id="rId136" Type="http://schemas.openxmlformats.org/officeDocument/2006/relationships/hyperlink" Target="consultantplus://offline/ref=B31C3D1279219C8F44B1695BFD97DD5989594E55D0F02872F62E1D7E9BBB6550C477A7B7F15FA8031023H" TargetMode="External"/><Relationship Id="rId157" Type="http://schemas.openxmlformats.org/officeDocument/2006/relationships/image" Target="media/image14.wmf"/><Relationship Id="rId178" Type="http://schemas.openxmlformats.org/officeDocument/2006/relationships/image" Target="media/image26.wmf"/><Relationship Id="rId61" Type="http://schemas.openxmlformats.org/officeDocument/2006/relationships/hyperlink" Target="consultantplus://offline/ref=B31C3D1279219C8F44B1695BFD97DD5989594E55D0F02872F62E1D7E9BBB6550C477A7B7F15FA9061022H" TargetMode="External"/><Relationship Id="rId82" Type="http://schemas.openxmlformats.org/officeDocument/2006/relationships/hyperlink" Target="consultantplus://offline/ref=B31C3D1279219C8F44B1695BFD97DD59895F4952DEF12872F62E1D7E9BBB6550C477A7B7F15FA9011025H" TargetMode="External"/><Relationship Id="rId152" Type="http://schemas.openxmlformats.org/officeDocument/2006/relationships/hyperlink" Target="consultantplus://offline/ref=B31C3D1279219C8F44B1695BFD97DD5989594D52DAF82872F62E1D7E9BBB6550C477A7B7F15FA9021021H" TargetMode="External"/><Relationship Id="rId173" Type="http://schemas.openxmlformats.org/officeDocument/2006/relationships/image" Target="media/image23.wmf"/><Relationship Id="rId194" Type="http://schemas.openxmlformats.org/officeDocument/2006/relationships/hyperlink" Target="consultantplus://offline/ref=B31C3D1279219C8F44B1695BFD97DD59835F4856D1F37578FE77117C9CB43A47C33EABB6F15FA81025H" TargetMode="External"/><Relationship Id="rId199" Type="http://schemas.openxmlformats.org/officeDocument/2006/relationships/hyperlink" Target="consultantplus://offline/ref=B31C3D1279219C8F44B1695BFD97DD5989584E57D1FE2872F62E1D7E9BBB6550C477A7B7F15FA9021027H" TargetMode="External"/><Relationship Id="rId203" Type="http://schemas.openxmlformats.org/officeDocument/2006/relationships/hyperlink" Target="consultantplus://offline/ref=B31C3D1279219C8F44B1695BFD97DD5989584E50DCF92872F62E1D7E9BBB6550C477A7B7F15FA90B1024H" TargetMode="External"/><Relationship Id="rId208" Type="http://schemas.openxmlformats.org/officeDocument/2006/relationships/hyperlink" Target="consultantplus://offline/ref=B31C3D1279219C8F44B1695BFD97DD5989584E57D1FE2872F62E1D7E9BBB6550C477A7B7F15FA9021027H" TargetMode="External"/><Relationship Id="rId19" Type="http://schemas.openxmlformats.org/officeDocument/2006/relationships/hyperlink" Target="consultantplus://offline/ref=B31C3D1279219C8F44B1695BFD97DD59885B4F54DFF37578FE77117C9CB43A47C33EABB6F15FA81020H" TargetMode="External"/><Relationship Id="rId224" Type="http://schemas.openxmlformats.org/officeDocument/2006/relationships/hyperlink" Target="consultantplus://offline/ref=25B973CFF23BED73976AD686791D3878401FD7F75D91F5DA7FF6AAFC6AAA0410450D3945E21F28262028H" TargetMode="External"/><Relationship Id="rId14" Type="http://schemas.openxmlformats.org/officeDocument/2006/relationships/hyperlink" Target="consultantplus://offline/ref=B31C3D1279219C8F44B1695BFD97DD59895F4756DBF02872F62E1D7E9BBB6550C477A7B7F15FA903102DH" TargetMode="External"/><Relationship Id="rId30" Type="http://schemas.openxmlformats.org/officeDocument/2006/relationships/hyperlink" Target="consultantplus://offline/ref=B31C3D1279219C8F44B1695BFD97DD5989594E55D0F02872F62E1D7E9BBB6550C477A7B7F15FA9011024H" TargetMode="External"/><Relationship Id="rId35" Type="http://schemas.openxmlformats.org/officeDocument/2006/relationships/hyperlink" Target="consultantplus://offline/ref=B31C3D1279219C8F44B1695BFD97DD5989594E55D0F02872F62E1D7E9BBB6550C477A7B7F15FA9011022H" TargetMode="External"/><Relationship Id="rId56" Type="http://schemas.openxmlformats.org/officeDocument/2006/relationships/hyperlink" Target="consultantplus://offline/ref=B31C3D1279219C8F44B1695BFD97DD5989594E55D0F02872F62E1D7E9BBB6550C477A7B7F15FA9061024H" TargetMode="External"/><Relationship Id="rId77" Type="http://schemas.openxmlformats.org/officeDocument/2006/relationships/hyperlink" Target="consultantplus://offline/ref=B31C3D1279219C8F44B1695BFD97DD5989594E55D0F02872F62E1D7E9BBB6550C477A7B7F15FA904102CH" TargetMode="External"/><Relationship Id="rId100" Type="http://schemas.openxmlformats.org/officeDocument/2006/relationships/hyperlink" Target="consultantplus://offline/ref=B31C3D1279219C8F44B1695BFD97DD5989594E55D0F02872F62E1D7E9BBB6550C477A7B7F15FA8031025H" TargetMode="External"/><Relationship Id="rId105" Type="http://schemas.openxmlformats.org/officeDocument/2006/relationships/hyperlink" Target="consultantplus://offline/ref=B31C3D1279219C8F44B1695BFD97DD5989584E50DCF92872F62E1D7E9BBB6550C477A7B7F15FA9001021H" TargetMode="External"/><Relationship Id="rId126" Type="http://schemas.openxmlformats.org/officeDocument/2006/relationships/hyperlink" Target="consultantplus://offline/ref=B31C3D1279219C8F44B1695BFD97DD5989584E50DCF92872F62E1D7E9BBB6550C477A7B7F15FA9071025H" TargetMode="External"/><Relationship Id="rId147" Type="http://schemas.openxmlformats.org/officeDocument/2006/relationships/hyperlink" Target="consultantplus://offline/ref=B31C3D1279219C8F44B1695BFD97DD598A5C4B55DFF12872F62E1D7E9BBB6550C477A7B7F15FA9011024H" TargetMode="External"/><Relationship Id="rId168" Type="http://schemas.openxmlformats.org/officeDocument/2006/relationships/image" Target="media/image18.wmf"/><Relationship Id="rId8" Type="http://schemas.openxmlformats.org/officeDocument/2006/relationships/hyperlink" Target="consultantplus://offline/ref=B31C3D1279219C8F44B1695BFD97DD598A5E4756D9FE2872F62E1D7E9BBB6550C477A7B7F15FA903102DH" TargetMode="External"/><Relationship Id="rId51" Type="http://schemas.openxmlformats.org/officeDocument/2006/relationships/hyperlink" Target="consultantplus://offline/ref=B31C3D1279219C8F44B1695BFD97DD5989594E55D0F02872F62E1D7E9BBB6550C477A7B7F15FA9071020H" TargetMode="External"/><Relationship Id="rId72" Type="http://schemas.openxmlformats.org/officeDocument/2006/relationships/hyperlink" Target="consultantplus://offline/ref=B31C3D1279219C8F44B1695BFD97DD5989594E55D0F02872F62E1D7E9BBB6550C477A7B7F15FA905102DH" TargetMode="External"/><Relationship Id="rId93" Type="http://schemas.openxmlformats.org/officeDocument/2006/relationships/hyperlink" Target="consultantplus://offline/ref=B31C3D1279219C8F44B1695BFD97DD5989594E55D0F02872F62E1D7E9BBB6550C477A7B7F15FA90A1022H" TargetMode="External"/><Relationship Id="rId98" Type="http://schemas.openxmlformats.org/officeDocument/2006/relationships/hyperlink" Target="consultantplus://offline/ref=B31C3D1279219C8F44B1695BFD97DD59895F4952DEF12872F62E1D7E9BBB6550C477A7B7F15FA9011025H" TargetMode="External"/><Relationship Id="rId121" Type="http://schemas.openxmlformats.org/officeDocument/2006/relationships/hyperlink" Target="consultantplus://offline/ref=B31C3D1279219C8F44B1695BFD97DD598A5F4B51DDF02872F62E1D7E9BBB6550C477A7B7F15FA9001023H" TargetMode="External"/><Relationship Id="rId142" Type="http://schemas.openxmlformats.org/officeDocument/2006/relationships/image" Target="media/image6.wmf"/><Relationship Id="rId163" Type="http://schemas.openxmlformats.org/officeDocument/2006/relationships/image" Target="media/image16.wmf"/><Relationship Id="rId184" Type="http://schemas.openxmlformats.org/officeDocument/2006/relationships/image" Target="media/image28.wmf"/><Relationship Id="rId189" Type="http://schemas.openxmlformats.org/officeDocument/2006/relationships/hyperlink" Target="consultantplus://offline/ref=B31C3D1279219C8F44B1695BFD97DD5989584E50DCF92872F62E1D7E9BBB6550C477A7B7F15FA9041026H" TargetMode="External"/><Relationship Id="rId219" Type="http://schemas.openxmlformats.org/officeDocument/2006/relationships/image" Target="media/image41.wmf"/><Relationship Id="rId3" Type="http://schemas.openxmlformats.org/officeDocument/2006/relationships/webSettings" Target="webSettings.xml"/><Relationship Id="rId214" Type="http://schemas.openxmlformats.org/officeDocument/2006/relationships/hyperlink" Target="consultantplus://offline/ref=25B973CFF23BED73976AD686791D3878401FD7F75D91F5DA7FF6AAFC6AAA0410450D3945E21F28272029H" TargetMode="External"/><Relationship Id="rId25" Type="http://schemas.openxmlformats.org/officeDocument/2006/relationships/hyperlink" Target="consultantplus://offline/ref=B31C3D1279219C8F44B1695BFD97DD5989584E50DCF92872F62E1D7E9BBB6550C477A7B7F15FA9021027H" TargetMode="External"/><Relationship Id="rId46" Type="http://schemas.openxmlformats.org/officeDocument/2006/relationships/hyperlink" Target="consultantplus://offline/ref=B31C3D1279219C8F44B1695BFD97DD5989594E55D0F02872F62E1D7E9BBB6550C477A7B7F15FA9001022H" TargetMode="External"/><Relationship Id="rId67" Type="http://schemas.openxmlformats.org/officeDocument/2006/relationships/hyperlink" Target="consultantplus://offline/ref=B31C3D1279219C8F44B1695BFD97DD5989594E55D0F02872F62E1D7E9BBB6550C477A7B7F15FA9051021H" TargetMode="External"/><Relationship Id="rId116" Type="http://schemas.openxmlformats.org/officeDocument/2006/relationships/hyperlink" Target="consultantplus://offline/ref=B31C3D1279219C8F44B1695BFD97DD5989584E50DCF92872F62E1D7E9BBB6550C477A7B7F15FA9071024H" TargetMode="External"/><Relationship Id="rId137" Type="http://schemas.openxmlformats.org/officeDocument/2006/relationships/image" Target="media/image1.wmf"/><Relationship Id="rId158" Type="http://schemas.openxmlformats.org/officeDocument/2006/relationships/hyperlink" Target="consultantplus://offline/ref=B31C3D1279219C8F44B1695BFD97DD598A5F4B51DDF02872F62E1D7E9BBB6550C477A7B7F15FA9071026H" TargetMode="External"/><Relationship Id="rId20" Type="http://schemas.openxmlformats.org/officeDocument/2006/relationships/hyperlink" Target="consultantplus://offline/ref=B31C3D1279219C8F44B1695BFD97DD598A5E4A55DEF92872F62E1D7E9BBB6550C477A7B7F15FA9011025H" TargetMode="External"/><Relationship Id="rId41" Type="http://schemas.openxmlformats.org/officeDocument/2006/relationships/hyperlink" Target="consultantplus://offline/ref=B31C3D1279219C8F44B1695BFD97DD5989594E55D0F02872F62E1D7E9BBB6550C477A7B7F15FA901102CH" TargetMode="External"/><Relationship Id="rId62" Type="http://schemas.openxmlformats.org/officeDocument/2006/relationships/hyperlink" Target="consultantplus://offline/ref=B31C3D1279219C8F44B1695BFD97DD5989594E55D0F02872F62E1D7E9BBB6550C477A7B7F15FA906102CH" TargetMode="External"/><Relationship Id="rId83" Type="http://schemas.openxmlformats.org/officeDocument/2006/relationships/hyperlink" Target="consultantplus://offline/ref=B31C3D1279219C8F44B1695BFD97DD5989594E55D0F02872F62E1D7E9BBB6550C477A7B7F15FA90B1021H" TargetMode="External"/><Relationship Id="rId88" Type="http://schemas.openxmlformats.org/officeDocument/2006/relationships/hyperlink" Target="consultantplus://offline/ref=B31C3D1279219C8F44B1695BFD97DD59895F4952DFF92872F62E1D7E9BBB6550C477A7B7F15FA9001025H" TargetMode="External"/><Relationship Id="rId111" Type="http://schemas.openxmlformats.org/officeDocument/2006/relationships/hyperlink" Target="consultantplus://offline/ref=B31C3D1279219C8F44B1695BFD97DD598A5F4B51DDF02872F62E1D7E9BBB6550C477A7B7F15FA9001027H" TargetMode="External"/><Relationship Id="rId132" Type="http://schemas.openxmlformats.org/officeDocument/2006/relationships/hyperlink" Target="consultantplus://offline/ref=B31C3D1279219C8F44B1695BFD97DD598A5F4B51DDF02872F62E1D7E9BBB6550C477A7B7F15FA900102DH" TargetMode="External"/><Relationship Id="rId153" Type="http://schemas.openxmlformats.org/officeDocument/2006/relationships/image" Target="media/image12.wmf"/><Relationship Id="rId174" Type="http://schemas.openxmlformats.org/officeDocument/2006/relationships/image" Target="media/image24.wmf"/><Relationship Id="rId179" Type="http://schemas.openxmlformats.org/officeDocument/2006/relationships/hyperlink" Target="consultantplus://offline/ref=B31C3D1279219C8F44B1695BFD97DD598A5C4B55DFF12872F62E1D7E9BBB6550C477A7B7F15FA9041026H" TargetMode="External"/><Relationship Id="rId195" Type="http://schemas.openxmlformats.org/officeDocument/2006/relationships/hyperlink" Target="consultantplus://offline/ref=B31C3D1279219C8F44B1695BFD97DD598A5F4B51DDF02872F62E1D7E9BBB6550C477A7B7F15FA906102DH" TargetMode="External"/><Relationship Id="rId209" Type="http://schemas.openxmlformats.org/officeDocument/2006/relationships/image" Target="media/image37.wmf"/><Relationship Id="rId190" Type="http://schemas.openxmlformats.org/officeDocument/2006/relationships/hyperlink" Target="consultantplus://offline/ref=B31C3D1279219C8F44B1695BFD97DD59895F4952DFF92872F62E1D7E9BBB6550C477A7B7F15FA9001025H" TargetMode="External"/><Relationship Id="rId204" Type="http://schemas.openxmlformats.org/officeDocument/2006/relationships/hyperlink" Target="consultantplus://offline/ref=B31C3D1279219C8F44B1695BFD97DD598A5C4B55DFF12872F62E1D7E9BBB6550C477A7B7F15FA9041020H" TargetMode="External"/><Relationship Id="rId220" Type="http://schemas.openxmlformats.org/officeDocument/2006/relationships/hyperlink" Target="consultantplus://offline/ref=25B973CFF23BED73976AD686791D3878401ED7F55C9FF5DA7FF6AAFC6AAA0410450D3945E21F2924202BH" TargetMode="External"/><Relationship Id="rId225" Type="http://schemas.openxmlformats.org/officeDocument/2006/relationships/fontTable" Target="fontTable.xml"/><Relationship Id="rId15" Type="http://schemas.openxmlformats.org/officeDocument/2006/relationships/hyperlink" Target="consultantplus://offline/ref=B31C3D1279219C8F44B1695BFD97DD5989504B53DCFD2872F62E1D7E9BBB6550C477A7B7F15EAF011026H" TargetMode="External"/><Relationship Id="rId36" Type="http://schemas.openxmlformats.org/officeDocument/2006/relationships/hyperlink" Target="consultantplus://offline/ref=B31C3D1279219C8F44B1695BFD97DD59895F4756DBF02872F62E1D7E9BBB6550C477A7B7F15FA903102DH" TargetMode="External"/><Relationship Id="rId57" Type="http://schemas.openxmlformats.org/officeDocument/2006/relationships/hyperlink" Target="consultantplus://offline/ref=B31C3D1279219C8F44B1695BFD97DD5989594E55D0F02872F62E1D7E9BBB6550C477A7B7F15FA9061025H" TargetMode="External"/><Relationship Id="rId106" Type="http://schemas.openxmlformats.org/officeDocument/2006/relationships/hyperlink" Target="consultantplus://offline/ref=B31C3D1279219C8F44B1695BFD97DD5989584E50DCF92872F62E1D7E9BBB6550C477A7B7F15FA9001023H" TargetMode="External"/><Relationship Id="rId127" Type="http://schemas.openxmlformats.org/officeDocument/2006/relationships/hyperlink" Target="consultantplus://offline/ref=B31C3D1279219C8F44B1695BFD97DD5989584E50DCF92872F62E1D7E9BBB6550C477A7B7F15FA9071023H" TargetMode="External"/><Relationship Id="rId10" Type="http://schemas.openxmlformats.org/officeDocument/2006/relationships/hyperlink" Target="consultantplus://offline/ref=B31C3D1279219C8F44B1695BFD97DD598A5F4B51DDF02872F62E1D7E9BBB6550C477A7B7F15FA9021024H" TargetMode="External"/><Relationship Id="rId31" Type="http://schemas.openxmlformats.org/officeDocument/2006/relationships/hyperlink" Target="consultantplus://offline/ref=B31C3D1279219C8F44B1695BFD97DD59895F4952DFF92872F62E1D7E9BBB6550C477A7B7F15FA9001025H" TargetMode="External"/><Relationship Id="rId52" Type="http://schemas.openxmlformats.org/officeDocument/2006/relationships/hyperlink" Target="consultantplus://offline/ref=B31C3D1279219C8F44B1695BFD97DD5989594E55D0F02872F62E1D7E9BBB6550C477A7B7F15FA9071023H" TargetMode="External"/><Relationship Id="rId73" Type="http://schemas.openxmlformats.org/officeDocument/2006/relationships/hyperlink" Target="consultantplus://offline/ref=B31C3D1279219C8F44B1695BFD97DD5989594E55D0F02872F62E1D7E9BBB6550C477A7B7F15FA9041024H" TargetMode="External"/><Relationship Id="rId78" Type="http://schemas.openxmlformats.org/officeDocument/2006/relationships/hyperlink" Target="consultantplus://offline/ref=B31C3D1279219C8F44B1695BFD97DD5989594E55D0F02872F62E1D7E9BBB6550C477A7B7F15FA904102DH" TargetMode="External"/><Relationship Id="rId94" Type="http://schemas.openxmlformats.org/officeDocument/2006/relationships/hyperlink" Target="consultantplus://offline/ref=B31C3D1279219C8F44B1695BFD97DD5989584E50DCF92872F62E1D7E9BBB6550C477A7B7F15FA9001027H" TargetMode="External"/><Relationship Id="rId99" Type="http://schemas.openxmlformats.org/officeDocument/2006/relationships/hyperlink" Target="consultantplus://offline/ref=B31C3D1279219C8F44B1695BFD97DD5989594E55D0F02872F62E1D7E9BBB6550C477A7B7F15FA90A1023H" TargetMode="External"/><Relationship Id="rId101" Type="http://schemas.openxmlformats.org/officeDocument/2006/relationships/hyperlink" Target="consultantplus://offline/ref=B31C3D1279219C8F44B1695BFD97DD5989594E55D0F02872F62E1D7E9BBB6550C477A7B7F15FA8031025H" TargetMode="External"/><Relationship Id="rId122" Type="http://schemas.openxmlformats.org/officeDocument/2006/relationships/hyperlink" Target="consultantplus://offline/ref=B31C3D1279219C8F44B1695BFD97DD598D5A4E52D9F37578FE77117C9CB43A47C33EABB6F15FA81021H" TargetMode="External"/><Relationship Id="rId143" Type="http://schemas.openxmlformats.org/officeDocument/2006/relationships/image" Target="media/image7.wmf"/><Relationship Id="rId148" Type="http://schemas.openxmlformats.org/officeDocument/2006/relationships/hyperlink" Target="consultantplus://offline/ref=B31C3D1279219C8F44B1695BFD97DD5989584E57D1FE2872F62E1D7E9BBB6550C477A7B7F15FA9021027H" TargetMode="External"/><Relationship Id="rId164" Type="http://schemas.openxmlformats.org/officeDocument/2006/relationships/hyperlink" Target="consultantplus://offline/ref=B31C3D1279219C8F44B1695BFD97DD5989584E57D1FE2872F62E1D7E9BBB6550C477A7B7F15FA9021027H" TargetMode="External"/><Relationship Id="rId169" Type="http://schemas.openxmlformats.org/officeDocument/2006/relationships/image" Target="media/image19.wmf"/><Relationship Id="rId185" Type="http://schemas.openxmlformats.org/officeDocument/2006/relationships/hyperlink" Target="consultantplus://offline/ref=B31C3D1279219C8F44B1695BFD97DD5989584E50DCF92872F62E1D7E9BBB6550C477A7B7F15FA905102DH" TargetMode="External"/><Relationship Id="rId4" Type="http://schemas.openxmlformats.org/officeDocument/2006/relationships/hyperlink" Target="consultantplus://offline/ref=B31C3D1279219C8F44B1695BFD97DD59895F4952DFF92872F62E1D7E9BBB6550C477A7B7F15FA1011023H" TargetMode="External"/><Relationship Id="rId9" Type="http://schemas.openxmlformats.org/officeDocument/2006/relationships/hyperlink" Target="consultantplus://offline/ref=B31C3D1279219C8F44B1695BFD97DD5989584E50DCF92872F62E1D7E9BBB6550C477A7B7F15FA9021027H" TargetMode="External"/><Relationship Id="rId180" Type="http://schemas.openxmlformats.org/officeDocument/2006/relationships/hyperlink" Target="consultantplus://offline/ref=B31C3D1279219C8F44B1695BFD97DD598A5C4B55DFF12872F62E1D7E9BBB6550C477A7B7F15FA9041027H" TargetMode="External"/><Relationship Id="rId210" Type="http://schemas.openxmlformats.org/officeDocument/2006/relationships/hyperlink" Target="consultantplus://offline/ref=25B973CFF23BED73976AD686791D38784019D0F05298F5DA7FF6AAFC6AAA0410450D3945E21F29262029H" TargetMode="External"/><Relationship Id="rId215" Type="http://schemas.openxmlformats.org/officeDocument/2006/relationships/hyperlink" Target="consultantplus://offline/ref=25B973CFF23BED73976AD686791D3878401FD7F75D91F5DA7FF6AAFC6AAA0410450D3945E21F2827202AH" TargetMode="External"/><Relationship Id="rId26" Type="http://schemas.openxmlformats.org/officeDocument/2006/relationships/hyperlink" Target="consultantplus://offline/ref=B31C3D1279219C8F44B1695BFD97DD598A5F4B51DDF02872F62E1D7E9BBB6550C477A7B7F15FA9021024H" TargetMode="External"/><Relationship Id="rId47" Type="http://schemas.openxmlformats.org/officeDocument/2006/relationships/hyperlink" Target="consultantplus://offline/ref=B31C3D1279219C8F44B1695BFD97DD598A5C4B55DFF12872F62E1D7E9BBB6550C477A7B7F15FA9021022H" TargetMode="External"/><Relationship Id="rId68" Type="http://schemas.openxmlformats.org/officeDocument/2006/relationships/hyperlink" Target="consultantplus://offline/ref=B31C3D1279219C8F44B1695BFD97DD5989584E50DCF92872F62E1D7E9BBB6550C477A7B7F15FA901102DH" TargetMode="External"/><Relationship Id="rId89" Type="http://schemas.openxmlformats.org/officeDocument/2006/relationships/hyperlink" Target="consultantplus://offline/ref=B31C3D1279219C8F44B1695BFD97DD598A5F4B51DDF02872F62E1D7E9BBB6550C477A7B7F15FA9011024H" TargetMode="External"/><Relationship Id="rId112" Type="http://schemas.openxmlformats.org/officeDocument/2006/relationships/hyperlink" Target="consultantplus://offline/ref=B31C3D1279219C8F44B1695BFD97DD5989594E55D0F02872F62E1D7E9BBB6550C477A7B7F15FA8031025H" TargetMode="External"/><Relationship Id="rId133" Type="http://schemas.openxmlformats.org/officeDocument/2006/relationships/hyperlink" Target="consultantplus://offline/ref=B31C3D1279219C8F44B1695BFD97DD5989584E57D1FE2872F62E1D7E9BBB6550C477A7B7F15FA9021027H" TargetMode="External"/><Relationship Id="rId154" Type="http://schemas.openxmlformats.org/officeDocument/2006/relationships/image" Target="media/image13.wmf"/><Relationship Id="rId175" Type="http://schemas.openxmlformats.org/officeDocument/2006/relationships/image" Target="media/image25.wmf"/><Relationship Id="rId196" Type="http://schemas.openxmlformats.org/officeDocument/2006/relationships/image" Target="media/image31.wmf"/><Relationship Id="rId200" Type="http://schemas.openxmlformats.org/officeDocument/2006/relationships/hyperlink" Target="consultantplus://offline/ref=B31C3D1279219C8F44B1695BFD97DD598A5F4B51DDF02872F62E1D7E9BBB6550C477A7B7F15FAB00102DH" TargetMode="External"/><Relationship Id="rId16" Type="http://schemas.openxmlformats.org/officeDocument/2006/relationships/hyperlink" Target="consultantplus://offline/ref=B31C3D1279219C8F44B1695BFD97DD5989504B53DCFD2872F62E1D7E9BBB6550C477A7B0F11527H" TargetMode="External"/><Relationship Id="rId221" Type="http://schemas.openxmlformats.org/officeDocument/2006/relationships/hyperlink" Target="consultantplus://offline/ref=25B973CFF23BED73976AD686791D3878401ED7F25198F5DA7FF6AAFC6AAA0410450D3945E21F2824202EH" TargetMode="External"/><Relationship Id="rId37" Type="http://schemas.openxmlformats.org/officeDocument/2006/relationships/hyperlink" Target="consultantplus://offline/ref=B31C3D1279219C8F44B1695BFD97DD5989584E50DCF92872F62E1D7E9BBB6550C477A7B7F15FA9021021H" TargetMode="External"/><Relationship Id="rId58" Type="http://schemas.openxmlformats.org/officeDocument/2006/relationships/hyperlink" Target="consultantplus://offline/ref=B31C3D1279219C8F44B1695BFD97DD5989584E50DCF92872F62E1D7E9BBB6550C477A7B7F15FA9011020H" TargetMode="External"/><Relationship Id="rId79" Type="http://schemas.openxmlformats.org/officeDocument/2006/relationships/hyperlink" Target="consultantplus://offline/ref=B31C3D1279219C8F44B1695BFD97DD5989594E55D0F02872F62E1D7E9BBB6550C477A7B7F15FA90B1024H" TargetMode="External"/><Relationship Id="rId102" Type="http://schemas.openxmlformats.org/officeDocument/2006/relationships/hyperlink" Target="consultantplus://offline/ref=B31C3D1279219C8F44B1695BFD97DD5989584E50DCF92872F62E1D7E9BBB6550C477A7B7F15FA9001020H" TargetMode="External"/><Relationship Id="rId123" Type="http://schemas.openxmlformats.org/officeDocument/2006/relationships/hyperlink" Target="consultantplus://offline/ref=B31C3D1279219C8F44B1695BFD97DD598A5E4A55DEF92872F62E1D7E9BBB6550C477A7B7F15FA9011026H" TargetMode="External"/><Relationship Id="rId144" Type="http://schemas.openxmlformats.org/officeDocument/2006/relationships/image" Target="media/image8.wmf"/><Relationship Id="rId90" Type="http://schemas.openxmlformats.org/officeDocument/2006/relationships/hyperlink" Target="consultantplus://offline/ref=B31C3D1279219C8F44B1695BFD97DD5989594E55D0F02872F62E1D7E9BBB6550C477A7B7F15FA90A1027H" TargetMode="External"/><Relationship Id="rId165" Type="http://schemas.openxmlformats.org/officeDocument/2006/relationships/hyperlink" Target="consultantplus://offline/ref=B31C3D1279219C8F44B1695BFD97DD5989594E55D0F02872F62E1D7E9BBB6550C477A7B7F15FA802102CH" TargetMode="External"/><Relationship Id="rId186" Type="http://schemas.openxmlformats.org/officeDocument/2006/relationships/hyperlink" Target="consultantplus://offline/ref=B31C3D1279219C8F44B1695BFD97DD5989584E50DCF92872F62E1D7E9BBB6550C477A7B7F15FA904102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19302</Words>
  <Characters>110022</Characters>
  <Application>Microsoft Office Word</Application>
  <DocSecurity>0</DocSecurity>
  <Lines>916</Lines>
  <Paragraphs>258</Paragraphs>
  <ScaleCrop>false</ScaleCrop>
  <Company>Microsoft</Company>
  <LinksUpToDate>false</LinksUpToDate>
  <CharactersWithSpaces>129066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2017-12-26T09:14:00Z</dcterms:created>
  <dcterms:modified xsi:type="dcterms:W3CDTF">2017-12-26T09:14:00Z</dcterms:modified>
</cp:coreProperties>
</file>