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СОВЕТ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Старовичугского городского поселения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Вичугского муниципального района Ивановской области</w:t>
      </w:r>
    </w:p>
    <w:p w:rsidR="00BC4787" w:rsidRDefault="00BC4787" w:rsidP="00BC47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Style w:val="a4"/>
          <w:rFonts w:ascii="Arial" w:hAnsi="Arial" w:cs="Arial"/>
          <w:color w:val="444444"/>
          <w:sz w:val="20"/>
          <w:szCs w:val="20"/>
          <w:bdr w:val="none" w:sz="0" w:space="0" w:color="auto" w:frame="1"/>
        </w:rPr>
        <w:t>РЕШЕНИЕ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От 06.09.2007г. № 41</w:t>
      </w:r>
    </w:p>
    <w:p w:rsidR="00BC4787" w:rsidRDefault="00BC4787" w:rsidP="00BC47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Style w:val="a4"/>
          <w:rFonts w:ascii="Arial" w:hAnsi="Arial" w:cs="Arial"/>
          <w:color w:val="444444"/>
          <w:sz w:val="20"/>
          <w:szCs w:val="20"/>
          <w:bdr w:val="none" w:sz="0" w:space="0" w:color="auto" w:frame="1"/>
        </w:rPr>
        <w:t>ОБ УТВЕРЖДЕНИИ ПОЛОЖЕНИЯ</w:t>
      </w:r>
    </w:p>
    <w:p w:rsidR="00BC4787" w:rsidRDefault="00BC4787" w:rsidP="00BC47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Style w:val="a4"/>
          <w:rFonts w:ascii="Arial" w:hAnsi="Arial" w:cs="Arial"/>
          <w:color w:val="444444"/>
          <w:sz w:val="20"/>
          <w:szCs w:val="20"/>
          <w:bdr w:val="none" w:sz="0" w:space="0" w:color="auto" w:frame="1"/>
        </w:rPr>
        <w:t>О ПОРЯДКЕ ЗАКЛЮЧЕНИЯ ИНВЕСТИЦИОННЫХ КОНТРАКТОВ НА СТРОИТЕЛЬСТВО, РЕКОНСТРУКЦИЮ, КАПИТАЛЬНЫЙ РЕМОНТ ЗДАНИЙ (ПОМЕЩЕНИЙ, СТРОЕНИЙ, СООРУЖЕНИЙ) И ДОСТРОЙКУ ОБЪЕКТОВ, НАХОДЯЩИХСЯ В СОБСТВЕННОСТИ СТАРОВИЧУГСКОГО ГОРОДСКОГО ПОСЕЛЕНИЯ ИВАНОВСКОЙ ОБЛАСТИ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В целях привлечения инвестиций, направляемых на строительство, реконструкцию, капитальный ремонт зданий и достройку объектов, находящихся в собственности Старовичугского городского поселения Ивановской области, в соответствии с Гражданским кодексом Российской Федерации, Федеральным законом от 25.02.1999г. № 39-ФЗ "Об инвестиционной деятельности в Российской Федерации, осуществляемой в форме капитальных вложений", Областным законом от 19 июля 2007г. № 131-ОЗ «О разграничении имущества, находящегося в муниципальной собственности, между Вичугским муниципальным районом и поселениями, находящимися на его территории» Совет Старовичугского городского поселения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РЕШИЛ: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1.Утвердить Положение о порядке заключения инвестиционных контрактов на строительство, реконструкцию, капитальный ремонт зданий (помещений, строений, сооружений) и достройку объектов, находящихся в собственности Старовичугского городского поселения Ивановской области (согласно приложению).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2.Администрации Старовичугского городского поселения проработать вопрос о создании на территории поселения благоприятного инвестиционного климата с целью привлечения в его экономику российских и иностранных инвестиций.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Глава Старовичугского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городского поселения Е.А. Мухин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Приложение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к решению Совета депутатов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Старовичугского городского поселения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от 06.09.2007г. № 41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ПОЛОЖЕНИЕ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О ПОРЯДКЕ ЗАКЛЮЧЕНИЯ ИНВЕСТИЦИОННЫХ КОНТРАКТОВ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НА СТРОИТЕЛЬСТВО, РЕКОНСТРУКЦИЮ, КАПИТАЛЬНЫЙ РЕМОНТ ЗДАНИЙ (ПОМЕЩЕНИЙ, СТРОЕНИЙ, СООРУЖЕНИЙ)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И ДОСТРОЙКУ ОБЪЕКТОВ, НАХОДЯЩИХСЯ В СОБСТВЕННОСТИ СТАРОВИЧУГСКОГО ГОРОДСКОГО ПОСЕЛЕНИЯ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ВИЧУГСКОГО МУНИЦИПАЛЬНОГО РАЙОНА ИВАНОВСКОЙ ОБЛАСТИ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1. Общие положения.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Настоящее Положение определяет условия и порядок заключения инвестиционных контрактов, направленных на строительство, реконструкцию, капитальный ремонт зданий (помещений, строений, сооружений) и достройку объектов, находящихся в собственности Старовичугского городского поселения Ивановской области, порядок определения долей поселения и инвесторов в праве общей долевой собственности.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Для целей настоящего Положения используются следующие основные термины: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Инвестиционным контракт - договор между Старовичугским городским поселением Ивановской области и инвестором, предусматривающий проведение строительства, реконструкцию, капитальный ремонт здания (помещения, строения, сооружения) или достройку объекта, находящегося в собственности Старовичугского городского поселения Ивановской области, за счет средств инвестора с возникновением прав общей долевой собственности поселения и данного инвестора на объект инвестирования после завершения объемов работ, предусмотренных данным контрактом.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lastRenderedPageBreak/>
        <w:t>Объект инвестирования - объект недвижимости, находящийся в собственности Старовичугского городского поселения Ивановской области, на строительство, реконструкцию, капитальный ремонт или достройку которого инвестор направляет собственные и (или) привлеченные средства в рамках реализации инвестиционного контракта.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Инвесторы - физические или юридические лица, осуществляющие вложение собственных, заемных или привлеченных иным образом средств в форме инвестиций, принимающие участие в реализации инвестиционного контракта и несущие ответственность за его выполнение в соответствии с действующим законодательством и контрактом.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Реконструкция - изменение параметров объектов капитального строительства, их частей (высоты, количества этажей (далее - этажность), площади, показателей производственной мощности, объема) и качества инженерно-технического обеспечения.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Капитальный ремонт - ремонт объектов капитального строительства, при проведении которого затрагиваются конструктивные и другие характеристики надежности и безопасности таких объектов.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Строительство- создание зданий, строений, сооружений (в том числе на месте сносимых объектов капитального строительства).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2. Порядок заключения инвестиционных контрактов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на строительство, реконструкцию, капитальный ремонт зданий (помещений, строений, сооружений) и достройку объектов, находящихся в собственности Старовичугского городского поселения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Ивановской области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2.1. Инициатива на заключение инвестиционных контрактов может исходить от исполнительных органов Старовичугского городского поселения Ивановской области, муниципальных учреждений и предприятий, физических или юридических лиц.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2.2. Физическое или юридическое лицо, заинтересованное в заключении инвестиционного контракта на строительство, реконструкцию, капитальный ремонт, достройку объекта, находящегося в собственности Старовичугского городского поселения Ивановской области, направляет на имя главы администрации Старовичугского городского поселения, следующие документы: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а) для инвесторов - юридических лиц: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1) заявка по установленной форме (приложение 1);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2) инвестиционная программа (инвестор самостоятельно заполняет ее по образцу приложения 3);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3) надлежаще заверенные копии учредительных документов и свидетельства о государственной регистрации;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4) все изменения и дополнения к учредительным документам;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5) заверенная инвестором копия бухгалтерского баланса организации на дату, предшествующую подаче заявки с отметкой налогового органа;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6) документ, подтверждающий отсутствие задолженности по уплате налогов и обязательных платежей в бюджет;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7) документы, подтверждающие отсутствие факта ликвидации или реорганизации инвестора или нахождения инвестора в стадии банкротства;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8) документ, подтверждающий полномочия лица на осуществление действий от имени инвестора, в случае необходимости;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б) для инвесторов - физических лиц (в том числе индивидуальных предпринимателей):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1) заявка по установленной форме (приложения 2);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2) инвестиционная программа в запечатанном конверте (инвестор самостоятельно заполняет ее по образцу приложения 3);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3) паспорт заявителя (подлежит возврату после сверки паспортных данных в заявке);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4) свидетельство о государственной регистрации в качестве индивидуального предпринимателя;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5) документ, подтверждающий отсутствие задолженности по уплате налогов и обязательных платежей в бюджет;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6) документ, подтверждающие отсутствие факта нахождения инвестора в стадии банкротства;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7) документ, подтверждающий полномочия лица на осуществление действий от имени участника конкурса, в случае необходимости;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lastRenderedPageBreak/>
        <w:t>2.3. Рассмотрение инвестиционных предложений осуществляет Совет депутатов Старовичугского городского поселения.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2.4. Если Советом принято решение о возможности реализации инвестиционного контракта в отношении объекта недвижимости, находящегося в собственности Старовичугского городского поселения Ивановской области, глава администрации Старовичугского городского поселения издает распоряжение о заключении инвестиционного контракта и заключает его.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2.5. В случае отказа в заключении инвестиционного контракта в связи с отсутствием эффективности, экономической обоснованности и социальной значимости инвестиционного предложения для Старовичугского городского поселения, а также в связи с обременением объекта недвижимости правами третьих лиц заявителю направляется письменное извещение с обоснованием причин отказа.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2.6. Инвестиционные проекты до их утверждения подлежат экспертизе в соответствии с законодательством Российской Федерации.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2.7. На основании распоряжения Главы администрации Старовичугского городского поселения о заключении инвестиционного контракта организуется работа по определению рыночной стоимости объекта инвестирования в соответствии с законодательством Российской Федерации об оценочной деятельности.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2.8. Инвестиционный контракт заключается в соответствии с Гражданским кодексом Российской Федерации, Федеральным законом от 25.02.1999 N 39-ФЗ "Об инвестиционной деятельности в Российской Федерации, осуществляемой в форме капитальных вложений" и должен содержать обязательства инвестора по строительству, реконструкции, капитальному ремонту либо достройке объекта инвестирования, а также иные необходимые условия согласно действующему законодательству и настоящему Положению.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2.8. После выполнения инвестором инвестиционных условий инвестиционного контракта объект инвестирования переходит в общую долевую собственность Старовичугского городского поселения и инвестора.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2.9. Предварительное распределение долей в праве общей долевой собственности на объект инвестирования определяется на момент заключения инвестиционного контракта индивидуально по каждому объекту.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Доля Старовичугского городского поселения определяется на момент заключения инвестиционного контракта исходя из рыночной стоимости объекта.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Доля инвестора определяется на момент заключения инвестиционного контракта исходя из объема инвестиций, направляемых на выполнение инвестиционного контракта.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2.10. По окончании строительства, реконструкции, капитального ремонта или достройки объекта, сдачи его государственной комиссии, утверждения актов приемки работ, стороны инвестиционного контракта подписывают акт о реализации инвестиционного проекта и заключают дополнительное соглашение о распределении долей, на основании которого осуществляется государственная регистрация права собственности инвестора и Старовичугского городского поселения на доли в праве общей собственности на объект инвестирования.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Доля инвестора определяется на основе представленных и документально подтвержденных объемов выполненных работ, прошедших экспертизу лицензированной организации.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2.11. Инвестор несет ответственность за неисполнение условий инвестиционного контракта в соответствии с действующим законодательством.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2.12. Затраты на оплату услуг оценщика по определению рыночной стоимости объекта инвестирования в полном объеме возлагаются на инвестора.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2.13. Организация деятельности по контролю за выполнением инвестором обязательств по заключенному с ним контракту возлагается на главу администрации Старовичугского городского поселения.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Приложение 1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к Положению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ЗАЯВКА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на заключение инвестиционного контракта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по строительству, реконструкции, капитальному ремонту либо достройке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объекта инвестирования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(для юридического лица)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1. Объект инвестиционного контракта: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lastRenderedPageBreak/>
        <w:t>1.1. Полное наименование объекта: _____________________________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1.2. Адрес объекта: ___________________________________________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1.3. Собственность: собственность Старовичугского городского поселения Ивановской области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1.4. Балансодержатель (муниципальное учреждение или унитарное предприятие)___________________________________________________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1.5. Краткая характеристика объекта: __________________________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__________________________________________________________________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2. Инвестор (юридическое лицо):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2.1. Полное наименование: _____________________________________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2.2. Место расположения: ______________________________________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2.3. Организационно-правовая форма: ___________________________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2.4. Номер и дата государственной регистрации: ________________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2.5. Банковские реквизиты: ____________________________________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__________________________________________________________________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__________________________________________________________________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3. Основные предложения по инвестиционному контракту: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3.1. Основные планируемые работы по строительству, реконструкции, капитальному ремонту либо достройке объекта инвестирования: ___________________________________________________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__________________________________________________________________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__________________________________________________________________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3.2. Планируемый объем инвестиций по срокам вложения: _______________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__________________________________________________________________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___________________________ __________________________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(должность, Ф.И.О.) (подпись, дата)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М.П.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(Наименование, номер и дата выдачи документа, подтверждающего право подписи заявки на заключение инвестиционного контракта)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Приложение 2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к Положению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ЗАЯВКА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на заключение инвестиционного контракта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по строительству, реконструкции, капитальному ремонту либо достройке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объекта инвестирования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(для физического лица)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1. Объект инвестиционного контракта: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1.1. Полное наименование объекта: _________________________________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1.2. Адрес объекта: _______________________________________________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1.3. Собственность: собственность Старовичугского городского поселения Ивановской области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1.4.Балансодержатель (муниципальное учреждение или унитарное предприятие)______________________________________________________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1.5. Краткая характеристика объекта: ________________________________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__________________________________________________________________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2. Инвестор (физическое лицо - индивидуальный предприниматель):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2.1. Фамилия, имя, отчество: _______________________________________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2.2. Паспортные данные: серия ___ № ________, кем и когда выдан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__________________________________________________________________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2.3. Адрес места жительства: _______________________________________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__________________________________________________________________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2.4. Свидетельство о государственной регистрации: ____________________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lastRenderedPageBreak/>
        <w:t>2.5. Номер расчетного счета: ________________________________________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3. Основные предложения по инвестиционному контракту: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3.1. Основные планируемые работы по строительству, реконструкции, капитальному ремонту либо достройке объекта инвестирования:______________________________________________________________________________________________________________________ 3.2. Планируемый объем инвестиций по срокам вложения: _______________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__________________________________________________________________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________________________ _____________________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(фамилия, имя, отчество) (подпись, дата)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(Наименование, номер и дата выдачи документа, подтверждающего право подписи заявки на заключение инвестиционного контракта)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Приложение 3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к Положению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ИНВЕСТИЦИОННАЯ ПРОГРАММА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по строительству, реконструкции, капитальному ремонту либо достройке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объекта инвестирования в рамках инвестиционного контракта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Целью настоящей программы является определение перечня мероприятий, направленных на строительство, реконструкцию, капитальный ремонт либо достройку объекта инвестирования.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Планируемое назначение объекта после проведения строительства, реконструкции, капитального ремонта либо достройки: __________________________________________________________________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__________________________________________________________________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Характеристика и техническое состояние объекта: ____________________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__________________________________________________________________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Планируемые работы, сроки и затраты в рамках инвестиционного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контракта: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__________________________________________________________________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__________________________________________________________________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Предварительное распределение долей в праве общей долевой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Собственности (с обоснованием):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1) доля Старовичугского городского поселения составляет ____% общей площади объекта после реализации инвестиционного контракта;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2) доля инвестора составляет ____% общей площади объекта после реализации инвестиционного контракта.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Приложения: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1. Предварительные сметы на планируемые работы.</w:t>
      </w:r>
    </w:p>
    <w:p w:rsidR="00BC4787" w:rsidRDefault="00BC4787" w:rsidP="00BC47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2. План-график.</w:t>
      </w:r>
    </w:p>
    <w:p w:rsidR="00A222CC" w:rsidRDefault="00A222CC"/>
    <w:sectPr w:rsidR="00A2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C4787"/>
    <w:rsid w:val="00A222CC"/>
    <w:rsid w:val="00BC4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47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2274</Words>
  <Characters>12965</Characters>
  <Application>Microsoft Office Word</Application>
  <DocSecurity>0</DocSecurity>
  <Lines>108</Lines>
  <Paragraphs>30</Paragraphs>
  <ScaleCrop>false</ScaleCrop>
  <Company>Microsoft</Company>
  <LinksUpToDate>false</LinksUpToDate>
  <CharactersWithSpaces>15209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redaktor-5</dc:creator>
  <cp:keywords/>
  <dc:description/>
  <cp:lastModifiedBy>redaktor-5</cp:lastModifiedBy>
  <cp:revision>2</cp:revision>
  <dcterms:created xsi:type="dcterms:W3CDTF">2016-09-29T09:40:00Z</dcterms:created>
  <dcterms:modified xsi:type="dcterms:W3CDTF">2016-09-29T09:40:00Z</dcterms:modified>
</cp:coreProperties>
</file>