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Российская Федерация</w:t>
      </w:r>
    </w:p>
    <w:p w:rsidR="00510D18" w:rsidRDefault="00510D18" w:rsidP="00510D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ПОСТАНОВЛЕНИЕ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Ивановской области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От 22 апреля 2013 года № 122</w:t>
      </w:r>
    </w:p>
    <w:p w:rsidR="00510D18" w:rsidRDefault="00510D18" w:rsidP="00510D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Об утверждении административного регламента</w:t>
      </w:r>
    </w:p>
    <w:p w:rsidR="00510D18" w:rsidRDefault="00510D18" w:rsidP="00510D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взаимодействия Службы государственной жилищной инспекции</w:t>
      </w:r>
    </w:p>
    <w:p w:rsidR="00510D18" w:rsidRDefault="00510D18" w:rsidP="00510D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Ивановской области с органами муниципального жилищного контроля</w:t>
      </w:r>
    </w:p>
    <w:p w:rsidR="00510D18" w:rsidRDefault="00510D18" w:rsidP="00510D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Старовичугского</w:t>
      </w:r>
      <w:proofErr w:type="spellEnd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 xml:space="preserve"> городского поселения </w:t>
      </w:r>
      <w:proofErr w:type="spellStart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>Вичугского</w:t>
      </w:r>
      <w:proofErr w:type="spellEnd"/>
      <w:r>
        <w:rPr>
          <w:rStyle w:val="a4"/>
          <w:rFonts w:ascii="Arial" w:hAnsi="Arial" w:cs="Arial"/>
          <w:color w:val="444444"/>
          <w:sz w:val="22"/>
          <w:szCs w:val="22"/>
          <w:bdr w:val="none" w:sz="0" w:space="0" w:color="auto" w:frame="1"/>
        </w:rPr>
        <w:t xml:space="preserve"> муниципального района Ивановской области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Руководствуясь Конституцией Российской Федерации, Жилищным кодексом Российской Федерации, Кодексом Российской Федерации об административных правонарушениях,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Ивановской области от 01.10.2012 № 65-ОЗ «О муниципальном жилищном контроле и взаимодействии органа исполнительной власти Ивановской области, осуществляющего региональный жилищный надзор, с органами муниципального жилищного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контроля»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444444"/>
          <w:sz w:val="22"/>
          <w:szCs w:val="22"/>
        </w:rPr>
        <w:t>п</w:t>
      </w:r>
      <w:proofErr w:type="spellEnd"/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о с т а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н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о в л я ю: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 Утвердить административный регламент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взаимодействия Службы государственной жилищной инспекции Ивановской области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с органами муниципального жилищного контроля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 Ивановской области.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2. Настоящее постановление вступает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в силу с момента его размещения на официальном сайте в сети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Интернет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исполнением настоящего постановления возложить на начальника отдела имущества и муниципального хозяйства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Тазову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Т.Е.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И.о. главы администрации С.В.Изосимова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righ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Приложение к постановлению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righ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№ 122 от 22.04.2013 г.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АДМИНИСТРАТИВНЫЙ РЕГЛАМЕНТ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взаимодействия Службы государственной жилищной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center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инспекции Ивановской области с органами муниципального жилищного контроля Ивановской области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 Общие положения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1.1.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Административный регламент взаимодействия Службы государственной жилищной инспекции Ивановской области (далее –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) с органами муниципального жилищного контроля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(далее - административный регламент) определяет направления и порядок взаимодействия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 органами муниципального жилищного контроля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Старовичугском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городском поселении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муниципального района Ивановской области (далее – органы муниципального контроля) при осуществлении муниципального жилищного контроля, в том числе определяет порядок планирования и осуществления совместных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проверок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 органами муниципального контроля, порядок оказания органам муниципального контроля информационно-методической, консультативной поддержки.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Административный регламент разработан в целях повышения эффективности деятельности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органов муниципального контроля, достижения </w:t>
      </w:r>
      <w:r>
        <w:rPr>
          <w:rFonts w:ascii="Arial" w:hAnsi="Arial" w:cs="Arial"/>
          <w:color w:val="444444"/>
          <w:sz w:val="22"/>
          <w:szCs w:val="22"/>
        </w:rPr>
        <w:lastRenderedPageBreak/>
        <w:t>общественно значимых результатов, направленных на реализацию законных прав граждан и юридических лиц.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1.2.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Настоящий административный регламент разработан в соответствии с Конституцией Российской Федерации, Жилищным кодексом Российской Федерации, Кодексом Российской Федерации об административных правонарушениях,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Ивановской области от 01.10.2012 № 65-ОЗ «О муниципальном жилищном контроле и взаимодействии органа исполнительной власти Ивановской области, осуществляющего региональный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жилищный надзор, с органами муниципального жилищного контроля» и иными нормативными правовыми актами.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1.3. Задачами взаимодействия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органов муниципального контроля являются: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укрепление законности и правопорядка;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соблюдение гарантий защиты прав граждан, юридических лиц и индивидуальных предпринимателей при осуществлении проверок.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1.4. Принципами взаимодействия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 органами муниципального контроля являются: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приоритет прав и свобод человека и гражданина,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законность,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гласность при строгом соблюдении государственной и иной охраняемой законом тайны,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недопустимость проведения проверок соблюдения одних и тех же обязательных требований в отношении одного и того же юридического лица, индивидуального предпринимателя или гражданина органом муниципального жилищного контроля и органом государственного жилищного надзора;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повышение эффективности государственного жилищного контроля и регионального государственного жилищного надзора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независимость и самостоятельность в реализации собственных функций и полномочий.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 Основные направления взаимодействия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2.1. </w:t>
      </w:r>
      <w:proofErr w:type="spellStart"/>
      <w:proofErr w:type="gram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органы муниципального контроля при организации и проведении проверок осуществляют взаимодействие по вопросам, указанным в ч.1 ст.4 Закона Ивановской области от 01.10.2012г. № 65-ОЗ «О муниципальном жилищном контроле и взаимодействии органа исполнительной власти Ивановской области, осуществляющего региональный жилищный надзор, с органами муниципального жилищного контроля».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2.2.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органы муниципального контроля в рамках взаимодействия: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анализируют результаты работы по предупреждению и пресечению административных правонарушений в сфере жилищного законодательства на территории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обобщают и распространяют передовой опыт по выявлению и пресечению административных правонарушений в сфере жилищного законодательства на территории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поселения, в том числе путем проведения совместных семинаров (конференций),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организуют и проводят конференции, совещания и семинары с представителями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органов муниципального контроля,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разрабатывают методические рекомендации по вопросам реализации собственных полномочий,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планируют и проводят мероприятия, направленные на предупреждение и пресечение административных правонарушений в сфере жилищного законодательства,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>- осуществляют информационный обмен сведениями, представляющими взаимный интерес и непосредственно связанными с выполнением задач и функций, возложенных на них нормативными правовыми актами,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координируют и проводят совместные исследования проблем, связанных с выявлением, предупреждением и пресечением административных правонарушений в сфере жилищного законодательства на территории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 ,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обобщают практику применения норм законодательства об административных правонарушениях, для определения единого подхода к их применению,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для выполнения указанных мероприятий могут создавать координационные и совещательные органы из числа сотрудников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органов муниципального контроля, в том числе с участием в их работе экспертов, экспертных организаций,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заключают договоры (соглашения) о взаимодействии при осуществлении регионального государственного жилищного надзора и муниципального жилищного контроля,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осуществляют иные полномочия предусмотренные действующим законодательством.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 Порядок организации взаимодействия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 органов муниципального контроля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3.1. Порядок организации информационного взаимодействия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3.1.1. Информационное взаимодействие между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Ивгосжилинспекцией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органами муниципального контроля (далее – участники взаимодействия) осуществляется на основании обмена данными посредством электронных и бумажных носителей в соответствии с действующими правовыми актами.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3.1.2.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Целью информационного обмена между участниками взаимодействия является оперативное получение информации для обмена результатами контрольно-надзорной деятельности в соответствующей сфере, а также для принятия решений при осуществлении мероприятий по контролю (надзору).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3.1.3. Информационный обмен между участниками взаимодействия осуществляется на основании письменных запросов, подлежащих рассмотрению и предоставлению запрашиваемой информации в установленный срок. В случаях, когда запрашиваемая информация не может быть предоставлена в срок, указанный в запросе, соответствующий орган, получивший запрос, согласовывает со стороной, направившей запрос, срок предоставления информации.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3.1.4. Полученную в порядке обмена информацию участники взаимодействия используют только в пределах полномочий, предоставленных действующим законодательством.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3.1.5. Обмен информацией осуществляется на безвозмездной основе.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3.2. Информирование о нормативных правовых актах и методических документах по вопросам организации и осуществления регионального государственного жилищного надзора, муниципального жилищного контроля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3.2.1.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Органы муниципального контроля направляют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информацию о принятых муниципальных правовых актах по вопросам организации и осуществления муниципального жилищного контроля в срок не позднее 10 дней со дня их принятия, с приложением копий нормативных правовых актов, методических документов, а также сведений об официальном опубликовании (обнародовании) нормативных правовых актов.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3.2.2. Информирование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Ивгосжилинспекцией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о принятых нормативных правовых актах и методических документах Ивановской области по вопросам организации и осуществления регионального государственного жилищного надзора и муниципального жилищного контроля на территории Ивановской области осуществляется путем размещения соответствующей информации на официальном сайте администрации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Старовичугского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городского поселения в сети Интернет.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3.3. Определение целей, объема, сроков проведения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плановых и внеплановых проверок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 xml:space="preserve">3.3.1.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органы муниципального контроля взаимодействуют при разработке планов проведения плановых проверок.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3.3.2.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С целью недопустимости проведения в отношении одного объекта проверок исполнения одних и тех же обязательных требований органы муниципального контроля при формировании проекта плана проведения плановых проверок (далее – проект плана проверок) в срок до 15 июля года, предшествующего году проведения плановых проверок, направляют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проект плана проверок.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3.3.3.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 срок до 15 августа текущего года осуществляет сверку представленной информации с проектом плана проверок, сформированной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Ивгосжилинспекцией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>, на предмет исключения дублирующих проверок, информирует органы муниципального контроля о результатах сверки и направляет предложения о включении (исключении) соответствующих проверок.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3.3.4. При поступлении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обращений (заявлений) о фактах нарушения обязательных требований, должностные лица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принимают одно из следующих решений: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а) о рассмотрении обращения (заявления) самостоятельно;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б) о перенаправлении обращения (заявления) в органы муниципального контроля для рассмотрения и принятия решения в соответствии с его компетенцией;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в) о рассмотрении обращения (заявления) совместно с органами муниципального контроля.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3.3.5. В случае принятия решения о перенаправлении обращения (заявления) в органы муниципального контроля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 соответствии с частью 3 статьи 8 Федерального закона от 02.05.2006 № 59-ФЗ «О порядке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рассмотрения обращений граждан Российской Федерации</w:t>
      </w:r>
      <w:proofErr w:type="gramEnd"/>
      <w:r>
        <w:rPr>
          <w:rFonts w:ascii="Arial" w:hAnsi="Arial" w:cs="Arial"/>
          <w:color w:val="444444"/>
          <w:sz w:val="22"/>
          <w:szCs w:val="22"/>
        </w:rPr>
        <w:t>»: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в течение 7 дней со дня регистрации обращения (заявления) направляет его в органы муниципального контроля для рассмотрения и принятия решения в соответствии с его компетенцией;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уведомляет гражданина, направившего обращение, о переадресации обращения.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В случае принятия решения о совместном рассмотрении обращения (заявления)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 соответствии с частью 4 статьи 8 Федерального закона от 02.05.2006 № 59-ФЗ «О порядке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рассмотрения обращений граждан Российской Федерации</w:t>
      </w:r>
      <w:proofErr w:type="gramEnd"/>
      <w:r>
        <w:rPr>
          <w:rFonts w:ascii="Arial" w:hAnsi="Arial" w:cs="Arial"/>
          <w:color w:val="444444"/>
          <w:sz w:val="22"/>
          <w:szCs w:val="22"/>
        </w:rPr>
        <w:t>»: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в течение 7 дней со дня регистрации обращения (заявления) направляет его копию в органы муниципального контроля для рассмотрения и принятия решения в соответствии с его компетенцией;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в установленный действующим законодательством срок направляет заявителю ответ по существу поставленных вопросов, разрешение которых не относится к компетенции органа муниципального контроля. Орган муниципального контроля направляет заявителю ответ по существу поставленных вопросов, разрешение которых относится к его компетенции.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3.3.6.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При принятии органом муниципального контроля решения о проведении внеплановой проверки в отношении юридического лица, индивидуального предпринимателя, гражданина на основании поступивших непосредственно в орган муниципального контроля либо направленных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Ивгосжилинспекцией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обращений (заявлений), орган муниципального контроля в течение 5 дней со дня издания распоряжения (приказа) о проведении указанной проверки направляет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информацию о проведении данной проверки с указанием целей, объемов и сроков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ее проведения.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3.3.7.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В случае выявления при проведении проверок нарушений юридическим лицом, индивидуальным предпринимателем и гражданином сроков предписания и выполненных работ, указанных в нем обязательных требований орган муниципального контроля, </w:t>
      </w:r>
      <w:r>
        <w:rPr>
          <w:rFonts w:ascii="Arial" w:hAnsi="Arial" w:cs="Arial"/>
          <w:color w:val="444444"/>
          <w:sz w:val="22"/>
          <w:szCs w:val="22"/>
        </w:rPr>
        <w:lastRenderedPageBreak/>
        <w:t xml:space="preserve">проводивший проверку, в течение 5 дней со дня ее завершения, направляют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заверенные в установленном порядке копии следующих документов: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обращение (заявление), поступившее в орган муниципального контроля;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распоряжение (приказ) о проведении проверки;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сведения о согласовании внеплановой выездной проверки с органами прокуратуры, проведенной по основаниям подпункта «а» и «б» пункта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 наличии);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акт проверки, а также сведения о направлении акта проверки проверяемому лицу в случае его направления почтовым отправлением;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предписание, а также сведения о направлении предписания проверяемому лицу в случае его направления почтовым отправлением;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протокол собрания собственников многоквартирного дома о выборе способа управления;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договор управления многоквартирным домом;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устав юридического лица;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- сведения о лице, в отношении которого решается вопрос о возбуждении дела об административном правонарушении (для физического лица – фамилия, имя, отчество (последнее – при наличии), адрес места жительства, паспортные данные; для юридического лица – наименование, ИНН, ОГРН, адрес места регистрации и нахождения, фамилия, имя, отчество (последнее – при наличии) законного представителя (руководителя);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информация об объекте недвижимости, в котором выявлены нарушения пользования жилым помещением;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информация о лицах, зарегистрированных в объекте недвижимости, в котором выявлены нарушения пользования жилым помещением;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документы, подтверждающие полномочия представителя юридического лица, индивидуального предпринимателя, гражданина.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при получении указанных материалов принимает решение о возбуждении или об отказе в возбуждении дела об административном правонарушении в порядке, установленном Кодексом Российской Федерации об административных правонарушениях, и в течение 10 дней со дня принятия указанного решения направляет в орган муниципального контроля информацию о принятом решении.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3.4. Информирование о результатах проводимых проверок, состоянии соблюдения обязательных требований и об эффективности деятельности органов муниципального жилищного контроля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3.4.1. С целью организации и выполнения возложенных полномочий органы муниципального контроля ежемесячно, в срок не позднее 10 числа месяца, следующего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отчетным, представляют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>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информацию о поступивших в органы муниципального контроля обращениях о нарушении обязательных требований;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информацию о результатах проведенных проверок, состоянии соблюдения обязательных требований;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выписку из реестра муниципального имущества, содержащую сведения о многоквартирных домах, находящихся в муниципальной собственности, а также о жилых (нежилых) помещениях в многоквартирном доме, находящихся в муниципальной собственности;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информацию об исковых заявлениях, направленных в суд органом муниципального контроля.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 xml:space="preserve">3.4.2. Органы муниципального контроля ежегодно направляют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копии докладов о результатах муниципального жилищного контроля.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обобщает и анализирует поступившую информацию, а также вырабатывает предложения, направленные на повышение эффективности муниципального жилищного контроля и регионального государственного жилищного надзора.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3.5. Взаимодействие по вопросам совершенствования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законодательства в части организации и осуществления муниципального жилищного контроля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3.5.1. Участники взаимодействия осуществляют подготовку предложений о совершенствовании законодательства Российской Федерации по вопросам организации и осуществления муниципального жилищного контроля.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3.5.2. Для разработки предложений о совершенствовании муниципального контроля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проводит консультации, совещания, создает совместные рабочие группы.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3.6. Оказание органам муниципального жилищного контроля информационно –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методической</w:t>
      </w:r>
      <w:proofErr w:type="gramEnd"/>
      <w:r>
        <w:rPr>
          <w:rFonts w:ascii="Arial" w:hAnsi="Arial" w:cs="Arial"/>
          <w:color w:val="444444"/>
          <w:sz w:val="22"/>
          <w:szCs w:val="22"/>
        </w:rPr>
        <w:t>, консультативной,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информационной поддержки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3.6.1.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 целях эффективной организации и осуществления муниципального жилищного контроля: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на основании анализа и обобщения предоставленной органами муниципального контроля информации вырабатывает методические рекомендации по повышению эффективности муниципального жилищного контроля;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организует и проводит конференции, совещания по вопросам организации и осуществления муниципального жилищного контроля и регионального государственного жилищного надзора;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оказывает органам муниципального контроля консультативную, информационную помощь на основании соответствующих запросов.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3.7. Взаимодействие по вопросам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повышения квалификации должностных лиц органа муниципального контроля</w:t>
      </w:r>
      <w:proofErr w:type="gramEnd"/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3.7.1.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Ивгосжилинспекция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в целях оказания содействия в повышении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квалификации должностных лиц органа муниципального контроля</w:t>
      </w:r>
      <w:proofErr w:type="gramEnd"/>
      <w:r>
        <w:rPr>
          <w:rFonts w:ascii="Arial" w:hAnsi="Arial" w:cs="Arial"/>
          <w:color w:val="444444"/>
          <w:sz w:val="22"/>
          <w:szCs w:val="22"/>
        </w:rPr>
        <w:t>: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направляет органам муниципального контроля информацию о семинарах и совещаниях, проводимых в целях повышения квалификации должностных лиц не позднее, чем за 5 дней до дня их проведения;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проводит с органами муниципального контроля выездные обучающие семинары по вопросам осуществления муниципального жилищного контроля;</w:t>
      </w:r>
    </w:p>
    <w:p w:rsidR="00510D18" w:rsidRDefault="00510D18" w:rsidP="00510D18">
      <w:pPr>
        <w:pStyle w:val="a3"/>
        <w:shd w:val="clear" w:color="auto" w:fill="FFFFFF"/>
        <w:spacing w:before="84" w:beforeAutospacing="0" w:after="84" w:afterAutospacing="0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- обобщает и распространяет опыт по выявлению и пресечению нарушений обязательных требований на территории Ивановской области</w:t>
      </w:r>
    </w:p>
    <w:p w:rsidR="00A80F58" w:rsidRDefault="00A80F58"/>
    <w:sectPr w:rsidR="00A8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0D18"/>
    <w:rsid w:val="00510D18"/>
    <w:rsid w:val="00A8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0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2699</Words>
  <Characters>15386</Characters>
  <Application>Microsoft Office Word</Application>
  <DocSecurity>0</DocSecurity>
  <Lines>128</Lines>
  <Paragraphs>36</Paragraphs>
  <ScaleCrop>false</ScaleCrop>
  <Company>Microsoft</Company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2016-09-27T10:42:00Z</dcterms:created>
  <dcterms:modified xsi:type="dcterms:W3CDTF">2016-09-27T10:43:00Z</dcterms:modified>
</cp:coreProperties>
</file>