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44" w:rsidRPr="007C2652" w:rsidRDefault="00AA0E44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Российская Федерация</w:t>
      </w:r>
    </w:p>
    <w:p w:rsidR="00AA0E44" w:rsidRPr="007C2652" w:rsidRDefault="00AA0E44" w:rsidP="00B67DB0">
      <w:pPr>
        <w:jc w:val="center"/>
        <w:rPr>
          <w:rStyle w:val="Strong"/>
          <w:sz w:val="28"/>
          <w:szCs w:val="28"/>
        </w:rPr>
      </w:pPr>
    </w:p>
    <w:p w:rsidR="00AA0E44" w:rsidRPr="007C2652" w:rsidRDefault="00AA0E44" w:rsidP="00B67DB0">
      <w:pPr>
        <w:jc w:val="center"/>
        <w:rPr>
          <w:rStyle w:val="Strong"/>
          <w:sz w:val="28"/>
          <w:szCs w:val="28"/>
        </w:rPr>
      </w:pPr>
    </w:p>
    <w:p w:rsidR="00AA0E44" w:rsidRDefault="00AA0E44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Администрация</w:t>
      </w:r>
      <w:r w:rsidRPr="007C2652">
        <w:rPr>
          <w:rStyle w:val="Strong"/>
          <w:sz w:val="28"/>
          <w:szCs w:val="28"/>
        </w:rPr>
        <w:t xml:space="preserve"> Старовичугского городского поселения  </w:t>
      </w:r>
    </w:p>
    <w:p w:rsidR="00AA0E44" w:rsidRDefault="00AA0E44" w:rsidP="00B67DB0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Вичугского муниципального района </w:t>
      </w:r>
    </w:p>
    <w:p w:rsidR="00AA0E44" w:rsidRDefault="00AA0E44" w:rsidP="00B67DB0">
      <w:pPr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Ивановская область</w:t>
      </w:r>
      <w:r w:rsidRPr="007C2652">
        <w:rPr>
          <w:sz w:val="28"/>
          <w:szCs w:val="28"/>
        </w:rPr>
        <w:t xml:space="preserve"> </w:t>
      </w:r>
    </w:p>
    <w:p w:rsidR="00AA0E44" w:rsidRPr="007C2652" w:rsidRDefault="00AA0E44" w:rsidP="00B67DB0">
      <w:pPr>
        <w:jc w:val="center"/>
        <w:rPr>
          <w:sz w:val="28"/>
          <w:szCs w:val="28"/>
        </w:rPr>
      </w:pPr>
    </w:p>
    <w:p w:rsidR="00AA0E44" w:rsidRPr="007C2652" w:rsidRDefault="00AA0E44" w:rsidP="00B67DB0">
      <w:pPr>
        <w:jc w:val="center"/>
        <w:rPr>
          <w:rStyle w:val="Strong"/>
          <w:sz w:val="28"/>
          <w:szCs w:val="28"/>
        </w:rPr>
      </w:pPr>
      <w:r w:rsidRPr="007C2652">
        <w:rPr>
          <w:rStyle w:val="Strong"/>
          <w:sz w:val="28"/>
          <w:szCs w:val="28"/>
        </w:rPr>
        <w:t>ПОСТАНОВЛЕНИЕ</w:t>
      </w:r>
    </w:p>
    <w:p w:rsidR="00AA0E44" w:rsidRDefault="00AA0E44" w:rsidP="00B67DB0">
      <w:pPr>
        <w:jc w:val="center"/>
        <w:rPr>
          <w:sz w:val="28"/>
          <w:szCs w:val="28"/>
        </w:rPr>
      </w:pPr>
    </w:p>
    <w:p w:rsidR="00AA0E44" w:rsidRPr="00D830B4" w:rsidRDefault="00AA0E44" w:rsidP="00B67DB0">
      <w:pPr>
        <w:jc w:val="center"/>
        <w:rPr>
          <w:szCs w:val="24"/>
        </w:rPr>
      </w:pPr>
      <w:r w:rsidRPr="00D830B4">
        <w:rPr>
          <w:szCs w:val="24"/>
        </w:rPr>
        <w:t>пос. Старая Вичуга</w:t>
      </w:r>
    </w:p>
    <w:p w:rsidR="00AA0E44" w:rsidRDefault="00AA0E44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rPr>
          <w:sz w:val="30"/>
          <w:szCs w:val="30"/>
        </w:rPr>
      </w:pPr>
    </w:p>
    <w:p w:rsidR="00AA0E44" w:rsidRPr="00B67DB0" w:rsidRDefault="00AA0E44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  <w:r w:rsidRPr="00AC370F">
        <w:rPr>
          <w:b/>
          <w:szCs w:val="24"/>
        </w:rPr>
        <w:t xml:space="preserve">от  </w:t>
      </w:r>
      <w:r>
        <w:rPr>
          <w:rFonts w:ascii="Times New Roman" w:hAnsi="Times New Roman"/>
          <w:b/>
          <w:szCs w:val="24"/>
        </w:rPr>
        <w:t>06.12.</w:t>
      </w:r>
      <w:r w:rsidRPr="00AC370F">
        <w:rPr>
          <w:b/>
          <w:szCs w:val="24"/>
        </w:rPr>
        <w:t>20</w:t>
      </w:r>
      <w:r>
        <w:rPr>
          <w:rFonts w:ascii="Times New Roman" w:hAnsi="Times New Roman"/>
          <w:b/>
          <w:szCs w:val="24"/>
        </w:rPr>
        <w:t>21</w:t>
      </w:r>
      <w:r w:rsidRPr="00AC370F">
        <w:rPr>
          <w:b/>
          <w:szCs w:val="24"/>
        </w:rPr>
        <w:t xml:space="preserve"> года                                                                                            № </w:t>
      </w:r>
      <w:r>
        <w:rPr>
          <w:rFonts w:ascii="Times New Roman" w:hAnsi="Times New Roman"/>
          <w:b/>
          <w:szCs w:val="24"/>
        </w:rPr>
        <w:t>209</w:t>
      </w:r>
    </w:p>
    <w:p w:rsidR="00AA0E44" w:rsidRPr="00B67DB0" w:rsidRDefault="00AA0E44" w:rsidP="00B67DB0">
      <w:pPr>
        <w:shd w:val="clear" w:color="auto" w:fill="FFFFFF"/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rFonts w:ascii="Times New Roman" w:hAnsi="Times New Roman"/>
          <w:b/>
          <w:szCs w:val="24"/>
        </w:rPr>
      </w:pPr>
    </w:p>
    <w:p w:rsidR="00AA0E44" w:rsidRPr="009869B7" w:rsidRDefault="00AA0E44" w:rsidP="00331B32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9869B7">
        <w:rPr>
          <w:rFonts w:ascii="Times New Roman" w:hAnsi="Times New Roman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</w:t>
      </w:r>
      <w:r>
        <w:rPr>
          <w:rFonts w:ascii="Times New Roman" w:hAnsi="Times New Roman"/>
          <w:b/>
          <w:szCs w:val="24"/>
        </w:rPr>
        <w:t xml:space="preserve">илищного </w:t>
      </w:r>
      <w:r w:rsidRPr="009869B7">
        <w:rPr>
          <w:rFonts w:ascii="Times New Roman" w:hAnsi="Times New Roman"/>
          <w:b/>
          <w:szCs w:val="24"/>
        </w:rPr>
        <w:t xml:space="preserve">контроля </w:t>
      </w:r>
      <w:r w:rsidRPr="009869B7">
        <w:rPr>
          <w:rFonts w:ascii="Times New Roman" w:hAnsi="Times New Roman"/>
          <w:b/>
          <w:color w:val="auto"/>
          <w:szCs w:val="24"/>
        </w:rPr>
        <w:t xml:space="preserve">на территории  </w:t>
      </w:r>
      <w:r w:rsidRPr="009869B7">
        <w:rPr>
          <w:rFonts w:ascii="Times New Roman" w:hAnsi="Times New Roman"/>
          <w:b/>
          <w:bCs/>
          <w:iCs/>
          <w:color w:val="auto"/>
          <w:szCs w:val="24"/>
          <w:lang w:eastAsia="zh-CN"/>
        </w:rPr>
        <w:t xml:space="preserve"> Старовичугского городского поселения</w:t>
      </w:r>
    </w:p>
    <w:p w:rsidR="00AA0E44" w:rsidRPr="009869B7" w:rsidRDefault="00AA0E44" w:rsidP="00331B32">
      <w:pPr>
        <w:jc w:val="center"/>
        <w:outlineLvl w:val="0"/>
        <w:rPr>
          <w:rFonts w:ascii="Times New Roman" w:hAnsi="Times New Roman"/>
          <w:b/>
          <w:color w:val="auto"/>
          <w:szCs w:val="24"/>
        </w:rPr>
      </w:pPr>
      <w:r w:rsidRPr="009869B7">
        <w:rPr>
          <w:rFonts w:ascii="Times New Roman" w:hAnsi="Times New Roman"/>
          <w:b/>
          <w:bCs/>
          <w:iCs/>
          <w:color w:val="auto"/>
          <w:szCs w:val="24"/>
          <w:lang w:eastAsia="zh-CN"/>
        </w:rPr>
        <w:t>Вичугского</w:t>
      </w:r>
      <w:r w:rsidRPr="009869B7">
        <w:rPr>
          <w:rFonts w:ascii="Times New Roman" w:hAnsi="Times New Roman"/>
          <w:b/>
          <w:bCs/>
          <w:color w:val="auto"/>
          <w:szCs w:val="24"/>
          <w:lang w:eastAsia="zh-CN"/>
        </w:rPr>
        <w:t xml:space="preserve"> </w:t>
      </w:r>
      <w:r w:rsidRPr="009869B7">
        <w:rPr>
          <w:rFonts w:ascii="Times New Roman" w:hAnsi="Times New Roman"/>
          <w:b/>
          <w:color w:val="auto"/>
          <w:szCs w:val="24"/>
        </w:rPr>
        <w:t>муниципального района Ивановской области</w:t>
      </w:r>
    </w:p>
    <w:p w:rsidR="00AA0E44" w:rsidRPr="009869B7" w:rsidRDefault="00AA0E44" w:rsidP="00331B32">
      <w:pPr>
        <w:ind w:right="3544"/>
        <w:jc w:val="center"/>
        <w:rPr>
          <w:rFonts w:ascii="Times New Roman" w:hAnsi="Times New Roman"/>
          <w:b/>
          <w:szCs w:val="24"/>
        </w:rPr>
      </w:pPr>
      <w:r w:rsidRPr="009869B7">
        <w:rPr>
          <w:rFonts w:ascii="Times New Roman" w:hAnsi="Times New Roman"/>
          <w:b/>
          <w:szCs w:val="24"/>
        </w:rPr>
        <w:t xml:space="preserve">                                       на 2022 год</w:t>
      </w:r>
    </w:p>
    <w:p w:rsidR="00AA0E44" w:rsidRPr="000E4C33" w:rsidRDefault="00AA0E44">
      <w:pPr>
        <w:ind w:right="3544"/>
        <w:jc w:val="both"/>
        <w:rPr>
          <w:rFonts w:ascii="Times New Roman" w:hAnsi="Times New Roman"/>
          <w:szCs w:val="24"/>
        </w:rPr>
      </w:pPr>
    </w:p>
    <w:p w:rsidR="00AA0E44" w:rsidRPr="000E4C33" w:rsidRDefault="00AA0E44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Times New Roman" w:hAnsi="Times New Roman"/>
          <w:szCs w:val="24"/>
        </w:rPr>
        <w:t>Старовичугского городского поселения Вичугского муниципального района Ивановской области</w:t>
      </w:r>
      <w:r w:rsidRPr="000E4C33">
        <w:rPr>
          <w:rFonts w:ascii="Times New Roman" w:hAnsi="Times New Roman"/>
          <w:szCs w:val="24"/>
        </w:rPr>
        <w:t xml:space="preserve">, администрация </w:t>
      </w:r>
      <w:r>
        <w:rPr>
          <w:rFonts w:ascii="Times New Roman" w:hAnsi="Times New Roman"/>
          <w:szCs w:val="24"/>
        </w:rPr>
        <w:t>Старовичугского городского поселения</w:t>
      </w:r>
      <w:r w:rsidRPr="000E4C33">
        <w:rPr>
          <w:rFonts w:ascii="Times New Roman" w:hAnsi="Times New Roman"/>
          <w:szCs w:val="24"/>
        </w:rPr>
        <w:t xml:space="preserve">  п о с т а н о в л я е т:</w:t>
      </w:r>
    </w:p>
    <w:p w:rsidR="00AA0E44" w:rsidRPr="000E4C33" w:rsidRDefault="00AA0E44">
      <w:pPr>
        <w:rPr>
          <w:rFonts w:ascii="Times New Roman" w:hAnsi="Times New Roman"/>
          <w:szCs w:val="24"/>
        </w:rPr>
      </w:pPr>
    </w:p>
    <w:p w:rsidR="00AA0E44" w:rsidRPr="000E4C33" w:rsidRDefault="00AA0E44">
      <w:pPr>
        <w:ind w:firstLine="709"/>
        <w:jc w:val="both"/>
        <w:rPr>
          <w:rFonts w:ascii="Times New Roman" w:hAnsi="Times New Roman"/>
          <w:szCs w:val="24"/>
        </w:rPr>
      </w:pPr>
      <w:r w:rsidRPr="000E4C33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/>
          <w:szCs w:val="24"/>
        </w:rPr>
        <w:t xml:space="preserve">жилищного </w:t>
      </w:r>
      <w:r w:rsidRPr="000E4C33">
        <w:rPr>
          <w:rFonts w:ascii="Times New Roman" w:hAnsi="Times New Roman"/>
          <w:szCs w:val="24"/>
        </w:rPr>
        <w:t xml:space="preserve">контроля на территории  </w:t>
      </w:r>
      <w:r>
        <w:rPr>
          <w:rFonts w:ascii="Times New Roman" w:hAnsi="Times New Roman"/>
          <w:szCs w:val="24"/>
        </w:rPr>
        <w:t xml:space="preserve">Старовичугского городского поселения Вичугского муниципального района Ивановской области </w:t>
      </w:r>
      <w:r w:rsidRPr="000E4C33">
        <w:rPr>
          <w:rFonts w:ascii="Times New Roman" w:hAnsi="Times New Roman"/>
          <w:szCs w:val="24"/>
        </w:rPr>
        <w:t>на 2022 год согласно Приложению.</w:t>
      </w:r>
    </w:p>
    <w:p w:rsidR="00AA0E44" w:rsidRPr="00D270E9" w:rsidRDefault="00AA0E44" w:rsidP="007D03DB">
      <w:pPr>
        <w:pStyle w:val="a"/>
        <w:widowControl/>
        <w:autoSpaceDE/>
        <w:autoSpaceDN/>
        <w:ind w:left="0" w:right="0" w:firstLine="0"/>
        <w:contextualSpacing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2. </w:t>
      </w:r>
      <w:r w:rsidRPr="00595E50">
        <w:rPr>
          <w:sz w:val="24"/>
          <w:szCs w:val="24"/>
        </w:rPr>
        <w:t xml:space="preserve">Разместить Программу на официальном сайте </w:t>
      </w:r>
      <w:r>
        <w:rPr>
          <w:sz w:val="24"/>
          <w:szCs w:val="24"/>
        </w:rPr>
        <w:t xml:space="preserve">администрации Старовичугского городского </w:t>
      </w:r>
      <w:r w:rsidRPr="00595E50">
        <w:rPr>
          <w:sz w:val="24"/>
          <w:szCs w:val="24"/>
        </w:rPr>
        <w:t>поселения в сети «Интернет»</w:t>
      </w:r>
      <w:r>
        <w:rPr>
          <w:sz w:val="24"/>
          <w:szCs w:val="24"/>
        </w:rPr>
        <w:t xml:space="preserve">: </w:t>
      </w:r>
      <w:r w:rsidRPr="00D270E9">
        <w:rPr>
          <w:sz w:val="24"/>
          <w:szCs w:val="24"/>
        </w:rPr>
        <w:t>старовичугский-адм.рф</w:t>
      </w:r>
    </w:p>
    <w:p w:rsidR="00AA0E44" w:rsidRPr="00595E50" w:rsidRDefault="00AA0E44" w:rsidP="007D03DB">
      <w:pPr>
        <w:pStyle w:val="20"/>
        <w:numPr>
          <w:ilvl w:val="0"/>
          <w:numId w:val="3"/>
        </w:numPr>
        <w:shd w:val="clear" w:color="auto" w:fill="auto"/>
        <w:tabs>
          <w:tab w:val="left" w:pos="1179"/>
        </w:tabs>
        <w:spacing w:before="0" w:line="240" w:lineRule="auto"/>
        <w:ind w:firstLine="0"/>
        <w:rPr>
          <w:sz w:val="24"/>
          <w:szCs w:val="24"/>
        </w:rPr>
      </w:pPr>
      <w:r w:rsidRPr="00595E5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A0E44" w:rsidRPr="00595E50" w:rsidRDefault="00AA0E44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595E50">
        <w:rPr>
          <w:sz w:val="24"/>
          <w:szCs w:val="24"/>
        </w:rPr>
        <w:t xml:space="preserve">       </w:t>
      </w:r>
      <w:r>
        <w:rPr>
          <w:sz w:val="24"/>
          <w:szCs w:val="24"/>
          <w:lang/>
        </w:rPr>
        <w:t xml:space="preserve">   </w:t>
      </w:r>
      <w:r w:rsidRPr="00595E50">
        <w:rPr>
          <w:sz w:val="24"/>
          <w:szCs w:val="24"/>
        </w:rPr>
        <w:t xml:space="preserve">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 w:rsidRPr="00595E50">
          <w:rPr>
            <w:sz w:val="24"/>
            <w:szCs w:val="24"/>
          </w:rPr>
          <w:t>2022 г</w:t>
        </w:r>
      </w:smartTag>
      <w:r w:rsidRPr="00595E50">
        <w:rPr>
          <w:sz w:val="24"/>
          <w:szCs w:val="24"/>
        </w:rPr>
        <w:t>.</w:t>
      </w:r>
    </w:p>
    <w:p w:rsidR="00AA0E44" w:rsidRDefault="00AA0E44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A0E44" w:rsidRDefault="00AA0E44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A0E44" w:rsidRDefault="00AA0E44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A0E44" w:rsidRDefault="00AA0E44" w:rsidP="007D03DB">
      <w:pPr>
        <w:pStyle w:val="20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</w:rPr>
      </w:pPr>
    </w:p>
    <w:p w:rsidR="00AA0E44" w:rsidRPr="00B87CA3" w:rsidRDefault="00AA0E44" w:rsidP="007D03DB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B87CA3">
        <w:rPr>
          <w:b/>
          <w:sz w:val="24"/>
          <w:szCs w:val="24"/>
          <w:lang/>
        </w:rPr>
        <w:t xml:space="preserve">             Глава Старовичугского</w:t>
      </w:r>
    </w:p>
    <w:p w:rsidR="00AA0E44" w:rsidRPr="00B87CA3" w:rsidRDefault="00AA0E44" w:rsidP="007D03DB">
      <w:pPr>
        <w:pStyle w:val="20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</w:rPr>
      </w:pPr>
      <w:r w:rsidRPr="00B87CA3">
        <w:rPr>
          <w:b/>
          <w:sz w:val="24"/>
          <w:szCs w:val="24"/>
          <w:lang/>
        </w:rPr>
        <w:t xml:space="preserve">             городского поселения                                               </w:t>
      </w:r>
      <w:r>
        <w:rPr>
          <w:b/>
          <w:sz w:val="24"/>
          <w:szCs w:val="24"/>
          <w:lang/>
        </w:rPr>
        <w:t xml:space="preserve">                  </w:t>
      </w:r>
      <w:r w:rsidRPr="00B87CA3">
        <w:rPr>
          <w:b/>
          <w:sz w:val="24"/>
          <w:szCs w:val="24"/>
          <w:lang/>
        </w:rPr>
        <w:t xml:space="preserve">   Козлов Д.Н.</w:t>
      </w:r>
    </w:p>
    <w:p w:rsidR="00AA0E44" w:rsidRPr="00B87CA3" w:rsidRDefault="00AA0E44" w:rsidP="007D03DB">
      <w:pPr>
        <w:jc w:val="both"/>
        <w:rPr>
          <w:b/>
        </w:rPr>
      </w:pPr>
    </w:p>
    <w:p w:rsidR="00AA0E44" w:rsidRPr="000E4C33" w:rsidRDefault="00AA0E44" w:rsidP="00832FE9">
      <w:pPr>
        <w:ind w:left="720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0E4C33">
        <w:rPr>
          <w:rFonts w:ascii="Times New Roman" w:hAnsi="Times New Roman"/>
          <w:szCs w:val="24"/>
        </w:rPr>
        <w:t xml:space="preserve">  Приложение</w:t>
      </w:r>
    </w:p>
    <w:p w:rsidR="00AA0E44" w:rsidRPr="001909F0" w:rsidRDefault="00AA0E44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>к постановлению администрации</w:t>
      </w:r>
    </w:p>
    <w:p w:rsidR="00AA0E44" w:rsidRPr="001909F0" w:rsidRDefault="00AA0E44" w:rsidP="00832FE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Старовичугского городского </w:t>
      </w:r>
      <w:r w:rsidRPr="001909F0">
        <w:rPr>
          <w:rFonts w:ascii="Times New Roman" w:hAnsi="Times New Roman"/>
          <w:szCs w:val="24"/>
        </w:rPr>
        <w:t>поселения</w:t>
      </w:r>
    </w:p>
    <w:p w:rsidR="00AA0E44" w:rsidRPr="001909F0" w:rsidRDefault="00AA0E44" w:rsidP="00832FE9">
      <w:pPr>
        <w:jc w:val="right"/>
        <w:rPr>
          <w:rFonts w:ascii="Times New Roman" w:hAnsi="Times New Roman"/>
          <w:szCs w:val="24"/>
        </w:rPr>
      </w:pPr>
      <w:r w:rsidRPr="001909F0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06.12.</w:t>
      </w:r>
      <w:r w:rsidRPr="001909F0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21 г. </w:t>
      </w:r>
      <w:r w:rsidRPr="001909F0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209</w:t>
      </w:r>
    </w:p>
    <w:p w:rsidR="00AA0E44" w:rsidRPr="001909F0" w:rsidRDefault="00AA0E44">
      <w:pPr>
        <w:jc w:val="both"/>
        <w:rPr>
          <w:rFonts w:ascii="Times New Roman" w:hAnsi="Times New Roman"/>
          <w:szCs w:val="24"/>
        </w:rPr>
      </w:pPr>
    </w:p>
    <w:p w:rsidR="00AA0E44" w:rsidRPr="0068343D" w:rsidRDefault="00AA0E44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AA0E44" w:rsidRPr="0068343D" w:rsidRDefault="00AA0E44" w:rsidP="00832FE9">
      <w:pPr>
        <w:jc w:val="center"/>
        <w:outlineLvl w:val="0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на территории  Старовичугского городского поселения на 2022 год</w:t>
      </w:r>
    </w:p>
    <w:p w:rsidR="00AA0E44" w:rsidRPr="0068343D" w:rsidRDefault="00AA0E44" w:rsidP="00832FE9">
      <w:pPr>
        <w:pStyle w:val="BodyText"/>
        <w:spacing w:before="7"/>
        <w:rPr>
          <w:b/>
          <w:i w:val="0"/>
          <w:sz w:val="24"/>
          <w:szCs w:val="24"/>
        </w:rPr>
      </w:pPr>
    </w:p>
    <w:p w:rsidR="00AA0E44" w:rsidRPr="0068343D" w:rsidRDefault="00AA0E44" w:rsidP="00832FE9">
      <w:pPr>
        <w:ind w:left="530" w:right="601" w:firstLine="890"/>
        <w:jc w:val="center"/>
        <w:rPr>
          <w:rFonts w:ascii="Times New Roman" w:hAnsi="Times New Roman"/>
          <w:b/>
          <w:szCs w:val="24"/>
        </w:rPr>
      </w:pPr>
      <w:bookmarkStart w:id="0" w:name="Раздел_1._Анализ_текущего_состояния_осущ"/>
      <w:bookmarkEnd w:id="0"/>
      <w:r w:rsidRPr="0068343D">
        <w:rPr>
          <w:rFonts w:ascii="Times New Roman" w:hAnsi="Times New Roman"/>
          <w:b/>
          <w:szCs w:val="24"/>
        </w:rPr>
        <w:t>Раздел 1. Анализ текущего состояния осуществления вида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деятельности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контрольного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(надзорного)</w:t>
      </w:r>
      <w:r w:rsidRPr="0068343D">
        <w:rPr>
          <w:rFonts w:ascii="Times New Roman" w:hAnsi="Times New Roman"/>
          <w:b/>
          <w:spacing w:val="-2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органа,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характеристика</w:t>
      </w:r>
    </w:p>
    <w:p w:rsidR="00AA0E44" w:rsidRPr="0068343D" w:rsidRDefault="00AA0E44" w:rsidP="00832FE9">
      <w:pPr>
        <w:spacing w:before="4"/>
        <w:ind w:left="365"/>
        <w:jc w:val="center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проблем,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решение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которых</w:t>
      </w:r>
      <w:r w:rsidRPr="0068343D">
        <w:rPr>
          <w:rFonts w:ascii="Times New Roman" w:hAnsi="Times New Roman"/>
          <w:b/>
          <w:spacing w:val="-6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направлена</w:t>
      </w:r>
      <w:r w:rsidRPr="0068343D">
        <w:rPr>
          <w:rFonts w:ascii="Times New Roman" w:hAnsi="Times New Roman"/>
          <w:b/>
          <w:spacing w:val="-5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программа</w:t>
      </w:r>
      <w:r w:rsidRPr="0068343D">
        <w:rPr>
          <w:rFonts w:ascii="Times New Roman" w:hAnsi="Times New Roman"/>
          <w:b/>
          <w:spacing w:val="-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</w:p>
    <w:p w:rsidR="00AA0E44" w:rsidRPr="0068343D" w:rsidRDefault="00AA0E44" w:rsidP="00832FE9">
      <w:pPr>
        <w:pStyle w:val="BodyText"/>
        <w:spacing w:before="8"/>
        <w:jc w:val="center"/>
        <w:rPr>
          <w:b/>
          <w:i w:val="0"/>
          <w:sz w:val="24"/>
          <w:szCs w:val="24"/>
        </w:rPr>
      </w:pPr>
    </w:p>
    <w:p w:rsidR="00AA0E44" w:rsidRPr="0068343D" w:rsidRDefault="00AA0E44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  <w:r w:rsidRPr="0068343D">
        <w:rPr>
          <w:rFonts w:ascii="Times New Roman" w:hAnsi="Times New Roman"/>
          <w:szCs w:val="24"/>
        </w:rPr>
        <w:t>Настоящая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программа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разработана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в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соответствии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статьей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44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Федерального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от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31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июля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8343D">
          <w:rPr>
            <w:rFonts w:ascii="Times New Roman" w:hAnsi="Times New Roman"/>
            <w:szCs w:val="24"/>
          </w:rPr>
          <w:t>2021</w:t>
        </w:r>
        <w:r w:rsidRPr="0068343D">
          <w:rPr>
            <w:rFonts w:ascii="Times New Roman" w:hAnsi="Times New Roman"/>
            <w:spacing w:val="1"/>
            <w:szCs w:val="24"/>
          </w:rPr>
          <w:t xml:space="preserve"> </w:t>
        </w:r>
        <w:r w:rsidRPr="0068343D">
          <w:rPr>
            <w:rFonts w:ascii="Times New Roman" w:hAnsi="Times New Roman"/>
            <w:szCs w:val="24"/>
          </w:rPr>
          <w:t>г</w:t>
        </w:r>
      </w:smartTag>
      <w:r w:rsidRPr="0068343D">
        <w:rPr>
          <w:rFonts w:ascii="Times New Roman" w:hAnsi="Times New Roman"/>
          <w:szCs w:val="24"/>
        </w:rPr>
        <w:t>.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№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248-ФЗ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«О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государственном</w:t>
      </w:r>
      <w:r w:rsidRPr="0068343D">
        <w:rPr>
          <w:rFonts w:ascii="Times New Roman" w:hAnsi="Times New Roman"/>
          <w:spacing w:val="-67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постановлением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Правительства</w:t>
      </w:r>
      <w:r w:rsidRPr="0068343D">
        <w:rPr>
          <w:rFonts w:ascii="Times New Roman" w:hAnsi="Times New Roman"/>
          <w:spacing w:val="5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Российской</w:t>
      </w:r>
      <w:r w:rsidRPr="0068343D">
        <w:rPr>
          <w:rFonts w:ascii="Times New Roman" w:hAnsi="Times New Roman"/>
          <w:spacing w:val="49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Федерации</w:t>
      </w:r>
      <w:r w:rsidRPr="0068343D">
        <w:rPr>
          <w:rFonts w:ascii="Times New Roman" w:hAnsi="Times New Roman"/>
          <w:spacing w:val="5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от</w:t>
      </w:r>
      <w:r w:rsidRPr="0068343D">
        <w:rPr>
          <w:rFonts w:ascii="Times New Roman" w:hAnsi="Times New Roman"/>
          <w:spacing w:val="58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25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июня</w:t>
      </w:r>
      <w:r w:rsidRPr="0068343D">
        <w:rPr>
          <w:rFonts w:ascii="Times New Roman" w:hAnsi="Times New Roman"/>
          <w:spacing w:val="50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8343D">
          <w:rPr>
            <w:rFonts w:ascii="Times New Roman" w:hAnsi="Times New Roman"/>
            <w:szCs w:val="24"/>
          </w:rPr>
          <w:t>2021</w:t>
        </w:r>
        <w:r w:rsidRPr="0068343D">
          <w:rPr>
            <w:rFonts w:ascii="Times New Roman" w:hAnsi="Times New Roman"/>
            <w:spacing w:val="50"/>
            <w:szCs w:val="24"/>
          </w:rPr>
          <w:t xml:space="preserve"> </w:t>
        </w:r>
        <w:r w:rsidRPr="0068343D">
          <w:rPr>
            <w:rFonts w:ascii="Times New Roman" w:hAnsi="Times New Roman"/>
            <w:szCs w:val="24"/>
          </w:rPr>
          <w:t>г</w:t>
        </w:r>
      </w:smartTag>
      <w:r w:rsidRPr="0068343D">
        <w:rPr>
          <w:rFonts w:ascii="Times New Roman" w:hAnsi="Times New Roman"/>
          <w:szCs w:val="24"/>
        </w:rPr>
        <w:t>. № 990 «Об утверждении Правил разработки и утверждения контрольными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(ущерба)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охраняемым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законом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ценностям»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и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предусматривает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комплекс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мероприятий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по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профилактике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рисков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причинения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вреда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(ущерба)</w:t>
      </w:r>
      <w:r w:rsidRPr="0068343D">
        <w:rPr>
          <w:rFonts w:ascii="Times New Roman" w:hAnsi="Times New Roman"/>
          <w:spacing w:val="1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охраняемым</w:t>
      </w:r>
      <w:r w:rsidRPr="0068343D">
        <w:rPr>
          <w:rFonts w:ascii="Times New Roman" w:hAnsi="Times New Roman"/>
          <w:spacing w:val="33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законом</w:t>
      </w:r>
      <w:r w:rsidRPr="0068343D">
        <w:rPr>
          <w:rFonts w:ascii="Times New Roman" w:hAnsi="Times New Roman"/>
          <w:spacing w:val="34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ценностям</w:t>
      </w:r>
      <w:r w:rsidRPr="0068343D">
        <w:rPr>
          <w:rFonts w:ascii="Times New Roman" w:hAnsi="Times New Roman"/>
          <w:spacing w:val="38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при</w:t>
      </w:r>
      <w:r w:rsidRPr="0068343D">
        <w:rPr>
          <w:rFonts w:ascii="Times New Roman" w:hAnsi="Times New Roman"/>
          <w:spacing w:val="36"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>осуществлении</w:t>
      </w:r>
      <w:r w:rsidRPr="0068343D">
        <w:rPr>
          <w:rFonts w:ascii="Times New Roman" w:hAnsi="Times New Roman"/>
          <w:b/>
          <w:szCs w:val="24"/>
        </w:rPr>
        <w:t xml:space="preserve"> </w:t>
      </w:r>
      <w:r w:rsidRPr="0068343D">
        <w:rPr>
          <w:rFonts w:ascii="Times New Roman" w:hAnsi="Times New Roman"/>
          <w:szCs w:val="24"/>
        </w:rPr>
        <w:t xml:space="preserve">муниципального жилищного контроля на территории Старовичугского городского поселения Вичугского муниципального района Ивановской области. </w:t>
      </w:r>
    </w:p>
    <w:p w:rsidR="00AA0E44" w:rsidRPr="0068343D" w:rsidRDefault="00AA0E44" w:rsidP="00832FE9">
      <w:pPr>
        <w:ind w:firstLine="720"/>
        <w:jc w:val="both"/>
        <w:outlineLvl w:val="0"/>
        <w:rPr>
          <w:rFonts w:ascii="Times New Roman" w:hAnsi="Times New Roman"/>
          <w:szCs w:val="24"/>
        </w:rPr>
      </w:pPr>
    </w:p>
    <w:p w:rsidR="00AA0E44" w:rsidRPr="0068343D" w:rsidRDefault="00AA0E44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pacing w:val="-67"/>
          <w:szCs w:val="24"/>
        </w:rPr>
      </w:pPr>
      <w:bookmarkStart w:id="1" w:name="Раздел_2._Цели_и_задачи_реализации_прогр"/>
      <w:bookmarkEnd w:id="1"/>
      <w:r w:rsidRPr="0068343D"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bookmarkStart w:id="2" w:name="Основными_целями_Программы_профилактики_"/>
      <w:bookmarkEnd w:id="2"/>
    </w:p>
    <w:p w:rsidR="00AA0E44" w:rsidRPr="0068343D" w:rsidRDefault="00AA0E44" w:rsidP="00832FE9">
      <w:pPr>
        <w:spacing w:line="480" w:lineRule="auto"/>
        <w:ind w:left="811" w:right="478" w:firstLine="285"/>
        <w:jc w:val="both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Основными</w:t>
      </w:r>
      <w:r w:rsidRPr="0068343D">
        <w:rPr>
          <w:rFonts w:ascii="Times New Roman" w:hAnsi="Times New Roman"/>
          <w:b/>
          <w:spacing w:val="-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целями</w:t>
      </w:r>
      <w:r w:rsidRPr="0068343D">
        <w:rPr>
          <w:rFonts w:ascii="Times New Roman" w:hAnsi="Times New Roman"/>
          <w:b/>
          <w:spacing w:val="-2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Программы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являются:</w:t>
      </w:r>
    </w:p>
    <w:p w:rsidR="00AA0E44" w:rsidRPr="0068343D" w:rsidRDefault="00AA0E44" w:rsidP="00832FE9">
      <w:pPr>
        <w:pStyle w:val="ListParagraph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68343D">
        <w:rPr>
          <w:sz w:val="24"/>
          <w:szCs w:val="24"/>
        </w:rPr>
        <w:t>Стимулирование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добросовестного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соблюдения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требований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всеми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контролируемыми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AA0E44" w:rsidRPr="0068343D" w:rsidRDefault="00AA0E44" w:rsidP="00832FE9">
      <w:pPr>
        <w:pStyle w:val="ListParagraph"/>
        <w:numPr>
          <w:ilvl w:val="0"/>
          <w:numId w:val="2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68343D">
        <w:rPr>
          <w:sz w:val="24"/>
          <w:szCs w:val="24"/>
        </w:rPr>
        <w:t>Устранение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условий,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факторов,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привести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нарушениям обязательных требований и (или) причинению вреда (ущерба)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охраняемым</w:t>
      </w:r>
      <w:r w:rsidRPr="0068343D">
        <w:rPr>
          <w:spacing w:val="-4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законом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ценностям;</w:t>
      </w:r>
    </w:p>
    <w:p w:rsidR="00AA0E44" w:rsidRPr="0068343D" w:rsidRDefault="00AA0E44" w:rsidP="00832FE9">
      <w:pPr>
        <w:pStyle w:val="ListParagraph"/>
        <w:numPr>
          <w:ilvl w:val="0"/>
          <w:numId w:val="2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68343D">
        <w:rPr>
          <w:sz w:val="24"/>
          <w:szCs w:val="24"/>
        </w:rPr>
        <w:t>Создание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условий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для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доведения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требований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до</w:t>
      </w:r>
      <w:r w:rsidRPr="0068343D">
        <w:rPr>
          <w:spacing w:val="-67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повышение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информированности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способах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соблюдения.</w:t>
      </w:r>
    </w:p>
    <w:p w:rsidR="00AA0E44" w:rsidRPr="0068343D" w:rsidRDefault="00AA0E44" w:rsidP="00832FE9">
      <w:pPr>
        <w:pStyle w:val="BodyText"/>
        <w:spacing w:before="5"/>
        <w:rPr>
          <w:i w:val="0"/>
          <w:sz w:val="24"/>
          <w:szCs w:val="24"/>
        </w:rPr>
      </w:pPr>
    </w:p>
    <w:p w:rsidR="00AA0E44" w:rsidRPr="0068343D" w:rsidRDefault="00AA0E44" w:rsidP="00832FE9">
      <w:pPr>
        <w:pStyle w:val="BodyText"/>
        <w:spacing w:before="1"/>
        <w:rPr>
          <w:sz w:val="24"/>
          <w:szCs w:val="24"/>
        </w:rPr>
      </w:pPr>
    </w:p>
    <w:p w:rsidR="00AA0E44" w:rsidRPr="0068343D" w:rsidRDefault="00AA0E44" w:rsidP="00832FE9">
      <w:pPr>
        <w:ind w:left="100" w:right="190" w:firstLine="710"/>
        <w:jc w:val="both"/>
        <w:rPr>
          <w:rFonts w:ascii="Times New Roman" w:hAnsi="Times New Roman"/>
          <w:b/>
          <w:szCs w:val="24"/>
        </w:rPr>
      </w:pPr>
      <w:bookmarkStart w:id="6" w:name="Проведение_профилактических_мероприятий_"/>
      <w:bookmarkEnd w:id="6"/>
      <w:r w:rsidRPr="0068343D">
        <w:rPr>
          <w:rFonts w:ascii="Times New Roman" w:hAnsi="Times New Roman"/>
          <w:b/>
          <w:szCs w:val="24"/>
        </w:rPr>
        <w:t>Проведение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профилактических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мероприятий</w:t>
      </w:r>
      <w:r w:rsidRPr="0068343D">
        <w:rPr>
          <w:rFonts w:ascii="Times New Roman" w:hAnsi="Times New Roman"/>
          <w:b/>
          <w:spacing w:val="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программы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  <w:r w:rsidRPr="0068343D">
        <w:rPr>
          <w:rFonts w:ascii="Times New Roman" w:hAnsi="Times New Roman"/>
          <w:b/>
          <w:spacing w:val="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направлено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на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решение</w:t>
      </w:r>
      <w:r w:rsidRPr="0068343D">
        <w:rPr>
          <w:rFonts w:ascii="Times New Roman" w:hAnsi="Times New Roman"/>
          <w:b/>
          <w:spacing w:val="4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следующих задач:</w:t>
      </w:r>
    </w:p>
    <w:p w:rsidR="00AA0E44" w:rsidRPr="0068343D" w:rsidRDefault="00AA0E44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92" w:firstLine="709"/>
        <w:rPr>
          <w:sz w:val="24"/>
          <w:szCs w:val="24"/>
        </w:rPr>
      </w:pPr>
      <w:r w:rsidRPr="0068343D">
        <w:rPr>
          <w:sz w:val="24"/>
          <w:szCs w:val="24"/>
        </w:rPr>
        <w:t>Укрепление системы профилактики нарушений рисков 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(ущерба)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охраняемым</w:t>
      </w:r>
      <w:r w:rsidRPr="0068343D">
        <w:rPr>
          <w:spacing w:val="-3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законом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ценностям;</w:t>
      </w:r>
    </w:p>
    <w:p w:rsidR="00AA0E44" w:rsidRPr="0068343D" w:rsidRDefault="00AA0E44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2" w:firstLine="709"/>
        <w:rPr>
          <w:sz w:val="24"/>
          <w:szCs w:val="24"/>
        </w:rPr>
      </w:pPr>
      <w:r w:rsidRPr="0068343D">
        <w:rPr>
          <w:sz w:val="24"/>
          <w:szCs w:val="24"/>
        </w:rPr>
        <w:t>Повышение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правосознания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правовой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культуры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руководителей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органов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государственной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власти,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органов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местного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самоуправления,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юридических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лиц,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индивидуальных предпринимателей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граждан;</w:t>
      </w:r>
    </w:p>
    <w:p w:rsidR="00AA0E44" w:rsidRPr="0068343D" w:rsidRDefault="00AA0E44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6" w:firstLine="709"/>
        <w:rPr>
          <w:sz w:val="24"/>
          <w:szCs w:val="24"/>
        </w:rPr>
      </w:pPr>
      <w:r w:rsidRPr="0068343D">
        <w:rPr>
          <w:sz w:val="24"/>
          <w:szCs w:val="24"/>
        </w:rPr>
        <w:t>Оценка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возможной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либо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жизни, здоровью граждан, выработка и реализация профилактических мер,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способствующих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ее</w:t>
      </w:r>
      <w:r w:rsidRPr="0068343D">
        <w:rPr>
          <w:spacing w:val="-5"/>
          <w:sz w:val="24"/>
          <w:szCs w:val="24"/>
        </w:rPr>
        <w:t xml:space="preserve"> </w:t>
      </w:r>
      <w:r w:rsidRPr="0068343D">
        <w:rPr>
          <w:sz w:val="24"/>
          <w:szCs w:val="24"/>
        </w:rPr>
        <w:t>снижению;</w:t>
      </w:r>
    </w:p>
    <w:p w:rsidR="00AA0E44" w:rsidRPr="0068343D" w:rsidRDefault="00AA0E44" w:rsidP="00254DCB">
      <w:pPr>
        <w:pStyle w:val="ListParagraph"/>
        <w:numPr>
          <w:ilvl w:val="0"/>
          <w:numId w:val="1"/>
        </w:numPr>
        <w:tabs>
          <w:tab w:val="left" w:pos="1096"/>
        </w:tabs>
        <w:ind w:left="102" w:right="189" w:firstLine="709"/>
        <w:rPr>
          <w:sz w:val="24"/>
          <w:szCs w:val="24"/>
        </w:rPr>
      </w:pPr>
      <w:r w:rsidRPr="0068343D">
        <w:rPr>
          <w:sz w:val="24"/>
          <w:szCs w:val="24"/>
        </w:rPr>
        <w:t>Выявление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факторов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причинения,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либо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причинения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вреда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жизни, здоровью граждан, причин и условий, способствующих нарушению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обязательных требований, определение способов устранения или снижения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угрозы;</w:t>
      </w:r>
    </w:p>
    <w:p w:rsidR="00AA0E44" w:rsidRPr="0068343D" w:rsidRDefault="00AA0E44" w:rsidP="00832FE9">
      <w:pPr>
        <w:pStyle w:val="ListParagraph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68343D">
        <w:rPr>
          <w:sz w:val="24"/>
          <w:szCs w:val="24"/>
        </w:rPr>
        <w:t>Оценка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состояния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подконтрольной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среды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установление</w:t>
      </w:r>
      <w:r w:rsidRPr="0068343D">
        <w:rPr>
          <w:spacing w:val="-67"/>
          <w:sz w:val="24"/>
          <w:szCs w:val="24"/>
        </w:rPr>
        <w:t xml:space="preserve"> </w:t>
      </w:r>
      <w:r w:rsidRPr="0068343D">
        <w:rPr>
          <w:sz w:val="24"/>
          <w:szCs w:val="24"/>
        </w:rPr>
        <w:t>зависимости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видов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интенсивности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профилактических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мероприятий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от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присвоенных</w:t>
      </w:r>
      <w:r w:rsidRPr="0068343D">
        <w:rPr>
          <w:spacing w:val="1"/>
          <w:sz w:val="24"/>
          <w:szCs w:val="24"/>
        </w:rPr>
        <w:t xml:space="preserve"> </w:t>
      </w:r>
      <w:r w:rsidRPr="0068343D">
        <w:rPr>
          <w:sz w:val="24"/>
          <w:szCs w:val="24"/>
        </w:rPr>
        <w:t>контролируемым</w:t>
      </w:r>
      <w:r w:rsidRPr="0068343D">
        <w:rPr>
          <w:spacing w:val="-3"/>
          <w:sz w:val="24"/>
          <w:szCs w:val="24"/>
        </w:rPr>
        <w:t xml:space="preserve"> </w:t>
      </w:r>
      <w:r w:rsidRPr="0068343D">
        <w:rPr>
          <w:sz w:val="24"/>
          <w:szCs w:val="24"/>
        </w:rPr>
        <w:t>лицам</w:t>
      </w:r>
      <w:r w:rsidRPr="0068343D">
        <w:rPr>
          <w:spacing w:val="-1"/>
          <w:sz w:val="24"/>
          <w:szCs w:val="24"/>
        </w:rPr>
        <w:t xml:space="preserve"> </w:t>
      </w:r>
      <w:r w:rsidRPr="0068343D">
        <w:rPr>
          <w:sz w:val="24"/>
          <w:szCs w:val="24"/>
        </w:rPr>
        <w:t>уровней</w:t>
      </w:r>
      <w:r w:rsidRPr="0068343D">
        <w:rPr>
          <w:spacing w:val="-2"/>
          <w:sz w:val="24"/>
          <w:szCs w:val="24"/>
        </w:rPr>
        <w:t xml:space="preserve"> </w:t>
      </w:r>
      <w:r w:rsidRPr="0068343D">
        <w:rPr>
          <w:sz w:val="24"/>
          <w:szCs w:val="24"/>
        </w:rPr>
        <w:t>риска.</w:t>
      </w:r>
    </w:p>
    <w:p w:rsidR="00AA0E44" w:rsidRPr="0068343D" w:rsidRDefault="00AA0E44" w:rsidP="00595415">
      <w:pPr>
        <w:ind w:firstLine="567"/>
        <w:jc w:val="both"/>
        <w:rPr>
          <w:szCs w:val="24"/>
        </w:rPr>
      </w:pPr>
      <w:r w:rsidRPr="0068343D">
        <w:rPr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0E44" w:rsidRPr="0068343D" w:rsidRDefault="00AA0E44" w:rsidP="00595415">
      <w:pPr>
        <w:ind w:firstLine="567"/>
        <w:jc w:val="both"/>
        <w:rPr>
          <w:szCs w:val="24"/>
        </w:rPr>
      </w:pPr>
      <w:r w:rsidRPr="0068343D">
        <w:rPr>
          <w:szCs w:val="24"/>
        </w:rPr>
        <w:t>В положении о виде контроля с</w:t>
      </w:r>
      <w:r w:rsidRPr="0068343D">
        <w:rPr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AA0E44" w:rsidRPr="0068343D" w:rsidRDefault="00AA0E44" w:rsidP="00595415">
      <w:pPr>
        <w:pStyle w:val="ListParagraph"/>
        <w:tabs>
          <w:tab w:val="left" w:pos="1096"/>
        </w:tabs>
        <w:spacing w:before="1"/>
        <w:ind w:firstLine="0"/>
        <w:rPr>
          <w:sz w:val="24"/>
          <w:szCs w:val="24"/>
        </w:rPr>
      </w:pPr>
    </w:p>
    <w:p w:rsidR="00AA0E44" w:rsidRPr="0068343D" w:rsidRDefault="00AA0E44" w:rsidP="003C2328">
      <w:pPr>
        <w:pStyle w:val="ListParagraph"/>
        <w:ind w:firstLine="0"/>
        <w:rPr>
          <w:b/>
          <w:sz w:val="24"/>
          <w:szCs w:val="24"/>
        </w:rPr>
      </w:pPr>
    </w:p>
    <w:p w:rsidR="00AA0E44" w:rsidRPr="0068343D" w:rsidRDefault="00AA0E44" w:rsidP="00D377B8">
      <w:pPr>
        <w:spacing w:before="198"/>
        <w:ind w:left="2772" w:right="711" w:hanging="1426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(периодичность) их</w:t>
      </w:r>
      <w:r w:rsidRPr="0068343D">
        <w:rPr>
          <w:rFonts w:ascii="Times New Roman" w:hAnsi="Times New Roman"/>
          <w:b/>
          <w:spacing w:val="-1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проведения</w:t>
      </w:r>
    </w:p>
    <w:p w:rsidR="00AA0E44" w:rsidRPr="0068343D" w:rsidRDefault="00AA0E44" w:rsidP="00832FE9">
      <w:pPr>
        <w:pStyle w:val="BodyText"/>
        <w:spacing w:before="10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3350"/>
        <w:gridCol w:w="2514"/>
        <w:gridCol w:w="3734"/>
      </w:tblGrid>
      <w:tr w:rsidR="00AA0E44" w:rsidRPr="0068343D" w:rsidTr="00980243">
        <w:trPr>
          <w:trHeight w:val="360"/>
        </w:trPr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bookmarkStart w:id="7" w:name="Раздел_3._Перечень_профилактических_меро"/>
            <w:bookmarkEnd w:id="7"/>
            <w:r w:rsidRPr="0068343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251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Структурное подразделение,</w:t>
            </w:r>
            <w:r w:rsidRPr="0068343D">
              <w:rPr>
                <w:rFonts w:ascii="Times New Roman" w:hAnsi="Times New Roman"/>
                <w:spacing w:val="-57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ответственное</w:t>
            </w:r>
            <w:r w:rsidRPr="0068343D">
              <w:rPr>
                <w:rFonts w:ascii="Times New Roman" w:hAnsi="Times New Roman"/>
                <w:spacing w:val="-5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за</w:t>
            </w:r>
            <w:r w:rsidRPr="0068343D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  <w:r w:rsidRPr="0068343D">
              <w:rPr>
                <w:rFonts w:ascii="Times New Roman" w:hAnsi="Times New Roman"/>
                <w:szCs w:val="24"/>
              </w:rPr>
              <w:t>реализацию</w:t>
            </w:r>
          </w:p>
        </w:tc>
      </w:tr>
      <w:tr w:rsidR="00AA0E44" w:rsidRPr="0068343D" w:rsidTr="00980243"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AA0E44" w:rsidRPr="0068343D" w:rsidRDefault="00AA0E44" w:rsidP="0031434C">
            <w:pPr>
              <w:pStyle w:val="ConsPlusNormal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AA0E44" w:rsidRPr="0068343D" w:rsidTr="00980243"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  <w:p w:rsidR="00AA0E44" w:rsidRPr="0068343D" w:rsidRDefault="00AA0E44" w:rsidP="00D66AF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0E44" w:rsidRPr="0068343D" w:rsidRDefault="00AA0E44" w:rsidP="00D66AFE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512" w:type="dxa"/>
          </w:tcPr>
          <w:p w:rsidR="00AA0E44" w:rsidRPr="0068343D" w:rsidRDefault="00AA0E44" w:rsidP="00900BD1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3D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A0E44" w:rsidRPr="0068343D" w:rsidRDefault="00AA0E44" w:rsidP="00900BD1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0E44" w:rsidRPr="0068343D" w:rsidRDefault="00AA0E44" w:rsidP="009869B7">
            <w:pPr>
              <w:pStyle w:val="HTMLPreformatte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AA0E44" w:rsidRPr="0068343D" w:rsidTr="00980243"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AA0E44" w:rsidRPr="0068343D" w:rsidRDefault="00AA0E44" w:rsidP="005D4F09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AA0E44" w:rsidRPr="0068343D" w:rsidTr="00980243"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Консультирование</w:t>
            </w:r>
          </w:p>
          <w:p w:rsidR="00AA0E44" w:rsidRPr="0068343D" w:rsidRDefault="00AA0E44" w:rsidP="00F0439B">
            <w:pPr>
              <w:jc w:val="both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1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  <w:tr w:rsidR="00AA0E44" w:rsidRPr="0068343D" w:rsidTr="00980243">
        <w:tc>
          <w:tcPr>
            <w:tcW w:w="542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350" w:type="dxa"/>
          </w:tcPr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Профилактический визит</w:t>
            </w:r>
          </w:p>
          <w:p w:rsidR="00AA0E44" w:rsidRPr="0068343D" w:rsidRDefault="00AA0E44" w:rsidP="00FB189A">
            <w:pPr>
              <w:jc w:val="both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Профилактический визит проводится </w:t>
            </w:r>
            <w:r w:rsidRPr="0068343D">
              <w:rPr>
                <w:rFonts w:ascii="Times New Roman" w:hAnsi="Times New Roman"/>
                <w:iCs/>
                <w:szCs w:val="24"/>
                <w:lang w:eastAsia="en-US"/>
              </w:rPr>
              <w:t>инспектором</w:t>
            </w:r>
            <w:r w:rsidRPr="0068343D">
              <w:rPr>
                <w:rFonts w:ascii="Times New Roman" w:hAnsi="Times New Roman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A0E44" w:rsidRPr="0068343D" w:rsidRDefault="00AA0E44" w:rsidP="00FB189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AA0E44" w:rsidRPr="0068343D" w:rsidRDefault="00AA0E44" w:rsidP="00DD60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512" w:type="dxa"/>
          </w:tcPr>
          <w:p w:rsidR="00AA0E44" w:rsidRPr="0068343D" w:rsidRDefault="00AA0E44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AA0E44" w:rsidRPr="0068343D" w:rsidRDefault="00AA0E44" w:rsidP="00D65BF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AA0E44" w:rsidRPr="0068343D" w:rsidRDefault="00AA0E44" w:rsidP="00D65BFC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736" w:type="dxa"/>
          </w:tcPr>
          <w:p w:rsidR="00AA0E44" w:rsidRPr="0068343D" w:rsidRDefault="00AA0E44" w:rsidP="00DD60A7">
            <w:pPr>
              <w:jc w:val="center"/>
              <w:rPr>
                <w:rFonts w:ascii="Times New Roman" w:hAnsi="Times New Roman"/>
                <w:szCs w:val="24"/>
              </w:rPr>
            </w:pPr>
            <w:r w:rsidRPr="0068343D">
              <w:rPr>
                <w:rFonts w:ascii="Times New Roman" w:hAnsi="Times New Roman"/>
                <w:szCs w:val="24"/>
              </w:rPr>
              <w:t xml:space="preserve">Администрация Старовичугского городского поселения  </w:t>
            </w:r>
          </w:p>
        </w:tc>
      </w:tr>
    </w:tbl>
    <w:p w:rsidR="00AA0E44" w:rsidRPr="0068343D" w:rsidRDefault="00AA0E44" w:rsidP="003C2328">
      <w:pPr>
        <w:jc w:val="both"/>
        <w:rPr>
          <w:rFonts w:ascii="Times New Roman" w:hAnsi="Times New Roman"/>
          <w:szCs w:val="24"/>
        </w:rPr>
      </w:pPr>
    </w:p>
    <w:p w:rsidR="00AA0E44" w:rsidRPr="0068343D" w:rsidRDefault="00AA0E44" w:rsidP="003F4D77">
      <w:pPr>
        <w:ind w:left="3057" w:right="835" w:hanging="1581"/>
        <w:jc w:val="center"/>
        <w:rPr>
          <w:rFonts w:ascii="Times New Roman" w:hAnsi="Times New Roman"/>
          <w:b/>
          <w:spacing w:val="-67"/>
          <w:szCs w:val="24"/>
        </w:rPr>
      </w:pPr>
      <w:bookmarkStart w:id="8" w:name="Раздел_4._Показатели_результативности_и_"/>
      <w:bookmarkEnd w:id="8"/>
      <w:r w:rsidRPr="0068343D"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 w:rsidRPr="0068343D">
        <w:rPr>
          <w:rFonts w:ascii="Times New Roman" w:hAnsi="Times New Roman"/>
          <w:b/>
          <w:spacing w:val="-67"/>
          <w:szCs w:val="24"/>
        </w:rPr>
        <w:t xml:space="preserve"> </w:t>
      </w:r>
    </w:p>
    <w:p w:rsidR="00AA0E44" w:rsidRPr="0068343D" w:rsidRDefault="00AA0E44" w:rsidP="003F4D77">
      <w:pPr>
        <w:ind w:left="3057" w:right="835" w:hanging="1581"/>
        <w:jc w:val="center"/>
        <w:rPr>
          <w:rFonts w:ascii="Times New Roman" w:hAnsi="Times New Roman"/>
          <w:b/>
          <w:szCs w:val="24"/>
        </w:rPr>
      </w:pPr>
      <w:r w:rsidRPr="0068343D">
        <w:rPr>
          <w:rFonts w:ascii="Times New Roman" w:hAnsi="Times New Roman"/>
          <w:b/>
          <w:szCs w:val="24"/>
        </w:rPr>
        <w:t>программы</w:t>
      </w:r>
      <w:r w:rsidRPr="0068343D">
        <w:rPr>
          <w:rFonts w:ascii="Times New Roman" w:hAnsi="Times New Roman"/>
          <w:b/>
          <w:spacing w:val="-2"/>
          <w:szCs w:val="24"/>
        </w:rPr>
        <w:t xml:space="preserve"> </w:t>
      </w:r>
      <w:r w:rsidRPr="0068343D">
        <w:rPr>
          <w:rFonts w:ascii="Times New Roman" w:hAnsi="Times New Roman"/>
          <w:b/>
          <w:szCs w:val="24"/>
        </w:rPr>
        <w:t>профилактики</w:t>
      </w:r>
    </w:p>
    <w:p w:rsidR="00AA0E44" w:rsidRPr="0068343D" w:rsidRDefault="00AA0E44" w:rsidP="00832FE9">
      <w:pPr>
        <w:pStyle w:val="BodyText"/>
        <w:spacing w:before="11"/>
        <w:rPr>
          <w:b/>
          <w:i w:val="0"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6237"/>
        <w:gridCol w:w="2556"/>
      </w:tblGrid>
      <w:tr w:rsidR="00AA0E44" w:rsidRPr="0068343D" w:rsidTr="00325CF1">
        <w:trPr>
          <w:trHeight w:val="755"/>
        </w:trPr>
        <w:tc>
          <w:tcPr>
            <w:tcW w:w="630" w:type="dxa"/>
          </w:tcPr>
          <w:p w:rsidR="00AA0E44" w:rsidRPr="0068343D" w:rsidRDefault="00AA0E44" w:rsidP="00325CF1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№</w:t>
            </w:r>
            <w:r w:rsidRPr="0068343D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6237" w:type="dxa"/>
          </w:tcPr>
          <w:p w:rsidR="00AA0E44" w:rsidRPr="0068343D" w:rsidRDefault="00AA0E44" w:rsidP="00325CF1">
            <w:pPr>
              <w:pStyle w:val="TableParagraph"/>
              <w:ind w:left="46" w:right="42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Наименование</w:t>
            </w:r>
            <w:r w:rsidRPr="0068343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AA0E44" w:rsidRPr="0068343D" w:rsidRDefault="00AA0E44" w:rsidP="00325CF1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Величина</w:t>
            </w:r>
          </w:p>
        </w:tc>
      </w:tr>
      <w:tr w:rsidR="00AA0E44" w:rsidRPr="0068343D" w:rsidTr="00325CF1">
        <w:trPr>
          <w:trHeight w:val="1585"/>
        </w:trPr>
        <w:tc>
          <w:tcPr>
            <w:tcW w:w="630" w:type="dxa"/>
          </w:tcPr>
          <w:p w:rsidR="00AA0E44" w:rsidRPr="0068343D" w:rsidRDefault="00AA0E44" w:rsidP="00325CF1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AA0E44" w:rsidRPr="0068343D" w:rsidRDefault="00AA0E44" w:rsidP="00325CF1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68343D">
              <w:rPr>
                <w:spacing w:val="-57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частью 3</w:t>
            </w:r>
            <w:r w:rsidRPr="0068343D">
              <w:rPr>
                <w:spacing w:val="-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статьи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46</w:t>
            </w:r>
            <w:r w:rsidRPr="0068343D">
              <w:rPr>
                <w:spacing w:val="-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Федерального закона</w:t>
            </w:r>
            <w:r w:rsidRPr="0068343D">
              <w:rPr>
                <w:spacing w:val="-3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от</w:t>
            </w:r>
            <w:r w:rsidRPr="0068343D">
              <w:rPr>
                <w:spacing w:val="-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31</w:t>
            </w:r>
            <w:r w:rsidRPr="0068343D">
              <w:rPr>
                <w:spacing w:val="-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июля</w:t>
            </w:r>
            <w:r w:rsidRPr="0068343D">
              <w:rPr>
                <w:spacing w:val="-2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2021 г.</w:t>
            </w:r>
          </w:p>
          <w:p w:rsidR="00AA0E44" w:rsidRPr="0068343D" w:rsidRDefault="00AA0E44" w:rsidP="00325CF1">
            <w:pPr>
              <w:pStyle w:val="TableParagraph"/>
              <w:spacing w:before="0"/>
              <w:ind w:left="60" w:right="59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№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248-ФЗ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«О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государственном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контроле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(надзоре)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и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муниципальном</w:t>
            </w:r>
            <w:r w:rsidRPr="0068343D">
              <w:rPr>
                <w:spacing w:val="-3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контроле</w:t>
            </w:r>
            <w:r w:rsidRPr="0068343D">
              <w:rPr>
                <w:spacing w:val="-3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в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AA0E44" w:rsidRPr="0068343D" w:rsidRDefault="00AA0E44" w:rsidP="00325CF1">
            <w:pPr>
              <w:pStyle w:val="TableParagraph"/>
              <w:ind w:left="761" w:right="743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100 %</w:t>
            </w:r>
          </w:p>
        </w:tc>
      </w:tr>
      <w:tr w:rsidR="00AA0E44" w:rsidRPr="0068343D" w:rsidTr="00325CF1">
        <w:trPr>
          <w:trHeight w:val="1030"/>
        </w:trPr>
        <w:tc>
          <w:tcPr>
            <w:tcW w:w="630" w:type="dxa"/>
          </w:tcPr>
          <w:p w:rsidR="00AA0E44" w:rsidRPr="0068343D" w:rsidRDefault="00AA0E44" w:rsidP="00325CF1">
            <w:pPr>
              <w:pStyle w:val="TableParagraph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AA0E44" w:rsidRPr="0068343D" w:rsidRDefault="00AA0E44" w:rsidP="00325CF1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Удовлетворенность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контролируемых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лиц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и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их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представителями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консультированием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контрольного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AA0E44" w:rsidRPr="0068343D" w:rsidRDefault="00AA0E44" w:rsidP="00325CF1">
            <w:pPr>
              <w:pStyle w:val="TableParagraph"/>
              <w:ind w:left="544" w:right="472" w:hanging="40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100 % от числа</w:t>
            </w:r>
            <w:r w:rsidRPr="0068343D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обратившихся</w:t>
            </w:r>
          </w:p>
        </w:tc>
      </w:tr>
      <w:tr w:rsidR="00AA0E44" w:rsidRPr="0068343D" w:rsidTr="00325CF1">
        <w:trPr>
          <w:trHeight w:val="1585"/>
        </w:trPr>
        <w:tc>
          <w:tcPr>
            <w:tcW w:w="630" w:type="dxa"/>
          </w:tcPr>
          <w:p w:rsidR="00AA0E44" w:rsidRPr="0068343D" w:rsidRDefault="00AA0E44" w:rsidP="00325CF1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AA0E44" w:rsidRPr="0068343D" w:rsidRDefault="00AA0E44" w:rsidP="00325CF1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  <w:lang w:val="en-US"/>
              </w:rPr>
            </w:pPr>
            <w:r w:rsidRPr="0068343D">
              <w:rPr>
                <w:sz w:val="24"/>
                <w:szCs w:val="24"/>
                <w:lang w:val="en-US"/>
              </w:rPr>
              <w:t>Количество</w:t>
            </w:r>
            <w:r w:rsidRPr="0068343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проведенных</w:t>
            </w:r>
            <w:r w:rsidRPr="006834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профилактических</w:t>
            </w:r>
            <w:r w:rsidRPr="0068343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8343D">
              <w:rPr>
                <w:sz w:val="24"/>
                <w:szCs w:val="24"/>
                <w:lang w:val="en-US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AA0E44" w:rsidRPr="0068343D" w:rsidRDefault="00AA0E44" w:rsidP="00325CF1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68343D">
              <w:rPr>
                <w:sz w:val="24"/>
                <w:szCs w:val="24"/>
              </w:rPr>
              <w:t>не менее трех мероприятий,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проведенных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контрольным</w:t>
            </w:r>
            <w:r w:rsidRPr="0068343D">
              <w:rPr>
                <w:spacing w:val="1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(надзорным)</w:t>
            </w:r>
            <w:r w:rsidRPr="0068343D">
              <w:rPr>
                <w:spacing w:val="-13"/>
                <w:sz w:val="24"/>
                <w:szCs w:val="24"/>
              </w:rPr>
              <w:t xml:space="preserve"> </w:t>
            </w:r>
            <w:r w:rsidRPr="0068343D">
              <w:rPr>
                <w:sz w:val="24"/>
                <w:szCs w:val="24"/>
              </w:rPr>
              <w:t>органом</w:t>
            </w:r>
          </w:p>
        </w:tc>
      </w:tr>
    </w:tbl>
    <w:p w:rsidR="00AA0E44" w:rsidRPr="0068343D" w:rsidRDefault="00AA0E44" w:rsidP="00832FE9">
      <w:pPr>
        <w:pStyle w:val="BodyText"/>
        <w:rPr>
          <w:sz w:val="24"/>
          <w:szCs w:val="24"/>
        </w:rPr>
      </w:pPr>
    </w:p>
    <w:p w:rsidR="00AA0E44" w:rsidRPr="0068343D" w:rsidRDefault="00AA0E44" w:rsidP="00832FE9">
      <w:pPr>
        <w:pStyle w:val="ConsPlusNormal"/>
        <w:ind w:firstLine="540"/>
        <w:jc w:val="both"/>
        <w:rPr>
          <w:sz w:val="24"/>
          <w:szCs w:val="24"/>
        </w:rPr>
      </w:pPr>
      <w:r w:rsidRPr="0068343D">
        <w:rPr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AA0E44" w:rsidRPr="0068343D" w:rsidRDefault="00AA0E44" w:rsidP="00832FE9">
      <w:pPr>
        <w:pStyle w:val="ConsPlusNormal"/>
        <w:ind w:firstLine="540"/>
        <w:jc w:val="both"/>
        <w:rPr>
          <w:sz w:val="24"/>
          <w:szCs w:val="24"/>
        </w:rPr>
      </w:pPr>
      <w:r w:rsidRPr="0068343D">
        <w:rPr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AA0E44" w:rsidRPr="0068343D" w:rsidRDefault="00AA0E44" w:rsidP="00832FE9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:rsidR="00AA0E44" w:rsidRPr="0068343D" w:rsidRDefault="00AA0E44">
      <w:pPr>
        <w:jc w:val="both"/>
        <w:rPr>
          <w:rFonts w:ascii="Times New Roman" w:hAnsi="Times New Roman"/>
          <w:szCs w:val="24"/>
        </w:rPr>
      </w:pPr>
    </w:p>
    <w:p w:rsidR="00AA0E44" w:rsidRPr="0068343D" w:rsidRDefault="00AA0E44">
      <w:pPr>
        <w:jc w:val="both"/>
        <w:rPr>
          <w:rFonts w:ascii="Times New Roman" w:hAnsi="Times New Roman"/>
          <w:szCs w:val="24"/>
        </w:rPr>
      </w:pPr>
    </w:p>
    <w:p w:rsidR="00AA0E44" w:rsidRPr="0068343D" w:rsidRDefault="00AA0E44" w:rsidP="00832FE9">
      <w:pPr>
        <w:jc w:val="both"/>
        <w:rPr>
          <w:rFonts w:ascii="Times New Roman" w:hAnsi="Times New Roman"/>
          <w:szCs w:val="24"/>
        </w:rPr>
      </w:pPr>
      <w:r w:rsidRPr="0068343D">
        <w:rPr>
          <w:rFonts w:ascii="Times New Roman" w:hAnsi="Times New Roman"/>
          <w:szCs w:val="24"/>
        </w:rPr>
        <w:t xml:space="preserve">                              </w:t>
      </w:r>
      <w:r w:rsidRPr="0068343D">
        <w:rPr>
          <w:rFonts w:ascii="Times New Roman" w:hAnsi="Times New Roman"/>
          <w:szCs w:val="24"/>
        </w:rPr>
        <w:br w:type="page"/>
        <w:t xml:space="preserve">                                                                                                        </w:t>
      </w:r>
    </w:p>
    <w:sectPr w:rsidR="00AA0E44" w:rsidRPr="0068343D" w:rsidSect="00022D54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44" w:rsidRDefault="00AA0E44">
      <w:pPr>
        <w:spacing w:line="240" w:lineRule="auto"/>
      </w:pPr>
      <w:r>
        <w:separator/>
      </w:r>
    </w:p>
  </w:endnote>
  <w:endnote w:type="continuationSeparator" w:id="0">
    <w:p w:rsidR="00AA0E44" w:rsidRDefault="00AA0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44" w:rsidRDefault="00AA0E44">
      <w:pPr>
        <w:spacing w:line="240" w:lineRule="auto"/>
      </w:pPr>
      <w:r>
        <w:separator/>
      </w:r>
    </w:p>
  </w:footnote>
  <w:footnote w:type="continuationSeparator" w:id="0">
    <w:p w:rsidR="00AA0E44" w:rsidRDefault="00AA0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31"/>
    <w:multiLevelType w:val="hybridMultilevel"/>
    <w:tmpl w:val="B6B275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6D5"/>
    <w:rsid w:val="00003F63"/>
    <w:rsid w:val="00022D54"/>
    <w:rsid w:val="00036EA0"/>
    <w:rsid w:val="00042F12"/>
    <w:rsid w:val="000436F7"/>
    <w:rsid w:val="00050662"/>
    <w:rsid w:val="000576D5"/>
    <w:rsid w:val="00073D57"/>
    <w:rsid w:val="000C03AB"/>
    <w:rsid w:val="000E4C33"/>
    <w:rsid w:val="000E564E"/>
    <w:rsid w:val="000F7D3F"/>
    <w:rsid w:val="00102D70"/>
    <w:rsid w:val="001433AF"/>
    <w:rsid w:val="00144B9A"/>
    <w:rsid w:val="00146C9E"/>
    <w:rsid w:val="00162173"/>
    <w:rsid w:val="001734AB"/>
    <w:rsid w:val="001909F0"/>
    <w:rsid w:val="001949C0"/>
    <w:rsid w:val="001A3AFC"/>
    <w:rsid w:val="001C0EC3"/>
    <w:rsid w:val="001C4824"/>
    <w:rsid w:val="001C5333"/>
    <w:rsid w:val="001D67AE"/>
    <w:rsid w:val="0020481C"/>
    <w:rsid w:val="002167A5"/>
    <w:rsid w:val="00241FFE"/>
    <w:rsid w:val="00254DCB"/>
    <w:rsid w:val="00256D71"/>
    <w:rsid w:val="002838A3"/>
    <w:rsid w:val="002C1333"/>
    <w:rsid w:val="002C1852"/>
    <w:rsid w:val="002D2B4B"/>
    <w:rsid w:val="002E06DE"/>
    <w:rsid w:val="002E5ED3"/>
    <w:rsid w:val="00312AA6"/>
    <w:rsid w:val="0031434C"/>
    <w:rsid w:val="003176AF"/>
    <w:rsid w:val="00325CF1"/>
    <w:rsid w:val="00331B32"/>
    <w:rsid w:val="00334417"/>
    <w:rsid w:val="00341554"/>
    <w:rsid w:val="00346405"/>
    <w:rsid w:val="00393E30"/>
    <w:rsid w:val="003A310D"/>
    <w:rsid w:val="003A55BF"/>
    <w:rsid w:val="003C2328"/>
    <w:rsid w:val="003F4D77"/>
    <w:rsid w:val="00401FE8"/>
    <w:rsid w:val="005138DA"/>
    <w:rsid w:val="00524CB5"/>
    <w:rsid w:val="00583AF2"/>
    <w:rsid w:val="00595415"/>
    <w:rsid w:val="00595E50"/>
    <w:rsid w:val="005B530D"/>
    <w:rsid w:val="005D0280"/>
    <w:rsid w:val="005D4F09"/>
    <w:rsid w:val="00646B2C"/>
    <w:rsid w:val="00677011"/>
    <w:rsid w:val="0068343D"/>
    <w:rsid w:val="006E4741"/>
    <w:rsid w:val="0070748D"/>
    <w:rsid w:val="00725E11"/>
    <w:rsid w:val="00765F25"/>
    <w:rsid w:val="007709BD"/>
    <w:rsid w:val="007B73F5"/>
    <w:rsid w:val="007C2652"/>
    <w:rsid w:val="007D03DB"/>
    <w:rsid w:val="007E249D"/>
    <w:rsid w:val="0080609A"/>
    <w:rsid w:val="00813AAF"/>
    <w:rsid w:val="0082257E"/>
    <w:rsid w:val="00832FE9"/>
    <w:rsid w:val="00862530"/>
    <w:rsid w:val="008C6F45"/>
    <w:rsid w:val="008C739B"/>
    <w:rsid w:val="008E5B17"/>
    <w:rsid w:val="008F0395"/>
    <w:rsid w:val="00900BD1"/>
    <w:rsid w:val="009073DD"/>
    <w:rsid w:val="00941108"/>
    <w:rsid w:val="00957B3A"/>
    <w:rsid w:val="00980243"/>
    <w:rsid w:val="00980A49"/>
    <w:rsid w:val="0098343E"/>
    <w:rsid w:val="009868CD"/>
    <w:rsid w:val="009869B7"/>
    <w:rsid w:val="00990F7C"/>
    <w:rsid w:val="00A2572B"/>
    <w:rsid w:val="00AA0A80"/>
    <w:rsid w:val="00AA0E44"/>
    <w:rsid w:val="00AC24B3"/>
    <w:rsid w:val="00AC370F"/>
    <w:rsid w:val="00B0712B"/>
    <w:rsid w:val="00B217AA"/>
    <w:rsid w:val="00B264D3"/>
    <w:rsid w:val="00B653FF"/>
    <w:rsid w:val="00B67DB0"/>
    <w:rsid w:val="00B87CA3"/>
    <w:rsid w:val="00BA0B2D"/>
    <w:rsid w:val="00BB515F"/>
    <w:rsid w:val="00BD3A99"/>
    <w:rsid w:val="00BD5B63"/>
    <w:rsid w:val="00C435ED"/>
    <w:rsid w:val="00C441A6"/>
    <w:rsid w:val="00C46975"/>
    <w:rsid w:val="00C543B4"/>
    <w:rsid w:val="00C8591B"/>
    <w:rsid w:val="00CA4A98"/>
    <w:rsid w:val="00CB67EE"/>
    <w:rsid w:val="00CD4474"/>
    <w:rsid w:val="00CD7D05"/>
    <w:rsid w:val="00D05DF0"/>
    <w:rsid w:val="00D270E9"/>
    <w:rsid w:val="00D377B8"/>
    <w:rsid w:val="00D65BFC"/>
    <w:rsid w:val="00D666B1"/>
    <w:rsid w:val="00D66AFE"/>
    <w:rsid w:val="00D830B4"/>
    <w:rsid w:val="00D913FA"/>
    <w:rsid w:val="00D96A17"/>
    <w:rsid w:val="00DA4C33"/>
    <w:rsid w:val="00DB3B60"/>
    <w:rsid w:val="00DB5BC8"/>
    <w:rsid w:val="00DC3001"/>
    <w:rsid w:val="00DC52AD"/>
    <w:rsid w:val="00DD60A7"/>
    <w:rsid w:val="00DE0365"/>
    <w:rsid w:val="00E14C2C"/>
    <w:rsid w:val="00E6318D"/>
    <w:rsid w:val="00E946B1"/>
    <w:rsid w:val="00EA36CF"/>
    <w:rsid w:val="00EC286A"/>
    <w:rsid w:val="00F0439B"/>
    <w:rsid w:val="00F068A2"/>
    <w:rsid w:val="00F4698B"/>
    <w:rsid w:val="00F64F91"/>
    <w:rsid w:val="00F81A15"/>
    <w:rsid w:val="00FB189A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54"/>
    <w:pPr>
      <w:spacing w:line="276" w:lineRule="auto"/>
    </w:pPr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D54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D54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2D54"/>
    <w:pPr>
      <w:spacing w:line="240" w:lineRule="auto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22D54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22D54"/>
    <w:pPr>
      <w:spacing w:before="120" w:after="120" w:line="240" w:lineRule="auto"/>
      <w:outlineLvl w:val="4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D54"/>
    <w:rPr>
      <w:rFonts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22D54"/>
    <w:rPr>
      <w:rFonts w:cs="Times New Roman"/>
      <w:b/>
      <w:color w:val="00A0F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22D54"/>
    <w:rPr>
      <w:rFonts w:cs="Times New Roman"/>
      <w:b/>
      <w:i/>
      <w:color w:val="000000"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22D54"/>
    <w:rPr>
      <w:rFonts w:cs="Times New Roman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22D54"/>
    <w:rPr>
      <w:rFonts w:cs="Times New Roman"/>
      <w:b/>
      <w:color w:val="000000"/>
      <w:sz w:val="22"/>
    </w:rPr>
  </w:style>
  <w:style w:type="character" w:customStyle="1" w:styleId="1">
    <w:name w:val="Обычный1"/>
    <w:uiPriority w:val="99"/>
    <w:rsid w:val="00022D54"/>
    <w:rPr>
      <w:rFonts w:ascii="XO Thames" w:hAnsi="XO Thames"/>
      <w:sz w:val="24"/>
    </w:rPr>
  </w:style>
  <w:style w:type="paragraph" w:styleId="TOC2">
    <w:name w:val="toc 2"/>
    <w:basedOn w:val="Normal"/>
    <w:next w:val="Normal"/>
    <w:link w:val="TOC2Char"/>
    <w:uiPriority w:val="99"/>
    <w:rsid w:val="00022D54"/>
    <w:pPr>
      <w:spacing w:line="240" w:lineRule="auto"/>
      <w:ind w:left="200"/>
    </w:pPr>
  </w:style>
  <w:style w:type="character" w:customStyle="1" w:styleId="TOC2Char">
    <w:name w:val="TOC 2 Char"/>
    <w:link w:val="TOC2"/>
    <w:uiPriority w:val="99"/>
    <w:locked/>
    <w:rsid w:val="00022D54"/>
    <w:rPr>
      <w:color w:val="000000"/>
      <w:sz w:val="24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rsid w:val="00022D54"/>
    <w:pPr>
      <w:spacing w:line="240" w:lineRule="auto"/>
      <w:ind w:left="600"/>
    </w:pPr>
  </w:style>
  <w:style w:type="character" w:customStyle="1" w:styleId="TOC4Char">
    <w:name w:val="TOC 4 Char"/>
    <w:link w:val="TOC4"/>
    <w:uiPriority w:val="99"/>
    <w:locked/>
    <w:rsid w:val="00022D54"/>
    <w:rPr>
      <w:color w:val="000000"/>
      <w:sz w:val="24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022D54"/>
    <w:pPr>
      <w:spacing w:line="240" w:lineRule="auto"/>
      <w:ind w:left="1000"/>
    </w:pPr>
  </w:style>
  <w:style w:type="character" w:customStyle="1" w:styleId="TOC6Char">
    <w:name w:val="TOC 6 Char"/>
    <w:link w:val="TOC6"/>
    <w:uiPriority w:val="99"/>
    <w:locked/>
    <w:rsid w:val="00022D54"/>
    <w:rPr>
      <w:color w:val="000000"/>
      <w:sz w:val="24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022D54"/>
    <w:pPr>
      <w:spacing w:line="240" w:lineRule="auto"/>
      <w:ind w:left="1200"/>
    </w:pPr>
  </w:style>
  <w:style w:type="character" w:customStyle="1" w:styleId="TOC7Char">
    <w:name w:val="TOC 7 Char"/>
    <w:link w:val="TOC7"/>
    <w:uiPriority w:val="99"/>
    <w:locked/>
    <w:rsid w:val="00022D54"/>
    <w:rPr>
      <w:color w:val="000000"/>
      <w:sz w:val="24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rsid w:val="00022D54"/>
    <w:pPr>
      <w:spacing w:line="240" w:lineRule="auto"/>
      <w:ind w:left="400"/>
    </w:pPr>
  </w:style>
  <w:style w:type="character" w:customStyle="1" w:styleId="TOC3Char">
    <w:name w:val="TOC 3 Char"/>
    <w:link w:val="TOC3"/>
    <w:uiPriority w:val="99"/>
    <w:locked/>
    <w:rsid w:val="00022D54"/>
    <w:rPr>
      <w:color w:val="000000"/>
      <w:sz w:val="24"/>
      <w:lang w:val="ru-RU" w:eastAsia="ru-RU"/>
    </w:rPr>
  </w:style>
  <w:style w:type="paragraph" w:customStyle="1" w:styleId="10">
    <w:name w:val="Гиперссылка1"/>
    <w:link w:val="Hyperlink"/>
    <w:uiPriority w:val="99"/>
    <w:rsid w:val="00022D54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022D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022D54"/>
  </w:style>
  <w:style w:type="character" w:customStyle="1" w:styleId="Footnote1">
    <w:name w:val="Footnote1"/>
    <w:link w:val="Footnote"/>
    <w:uiPriority w:val="99"/>
    <w:locked/>
    <w:rsid w:val="00022D54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022D54"/>
    <w:pPr>
      <w:spacing w:line="240" w:lineRule="auto"/>
    </w:pPr>
    <w:rPr>
      <w:b/>
    </w:rPr>
  </w:style>
  <w:style w:type="character" w:customStyle="1" w:styleId="TOC1Char">
    <w:name w:val="TOC 1 Char"/>
    <w:link w:val="TOC1"/>
    <w:uiPriority w:val="99"/>
    <w:locked/>
    <w:rsid w:val="00022D54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022D54"/>
    <w:pPr>
      <w:spacing w:line="360" w:lineRule="auto"/>
    </w:pPr>
    <w:rPr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22D54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022D54"/>
    <w:pPr>
      <w:spacing w:line="240" w:lineRule="auto"/>
      <w:ind w:left="1600"/>
    </w:pPr>
  </w:style>
  <w:style w:type="character" w:customStyle="1" w:styleId="TOC9Char">
    <w:name w:val="TOC 9 Char"/>
    <w:link w:val="TOC9"/>
    <w:uiPriority w:val="99"/>
    <w:locked/>
    <w:rsid w:val="00022D54"/>
    <w:rPr>
      <w:color w:val="000000"/>
      <w:sz w:val="24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022D54"/>
    <w:pPr>
      <w:spacing w:line="240" w:lineRule="auto"/>
      <w:ind w:left="1400"/>
    </w:pPr>
  </w:style>
  <w:style w:type="character" w:customStyle="1" w:styleId="TOC8Char">
    <w:name w:val="TOC 8 Char"/>
    <w:link w:val="TOC8"/>
    <w:uiPriority w:val="99"/>
    <w:locked/>
    <w:rsid w:val="00022D54"/>
    <w:rPr>
      <w:color w:val="000000"/>
      <w:sz w:val="24"/>
      <w:lang w:val="ru-RU" w:eastAsia="ru-RU"/>
    </w:rPr>
  </w:style>
  <w:style w:type="paragraph" w:styleId="TOC5">
    <w:name w:val="toc 5"/>
    <w:basedOn w:val="Normal"/>
    <w:next w:val="Normal"/>
    <w:link w:val="TOC5Char"/>
    <w:uiPriority w:val="99"/>
    <w:rsid w:val="00022D54"/>
    <w:pPr>
      <w:spacing w:line="240" w:lineRule="auto"/>
      <w:ind w:left="800"/>
    </w:pPr>
  </w:style>
  <w:style w:type="character" w:customStyle="1" w:styleId="TOC5Char">
    <w:name w:val="TOC 5 Char"/>
    <w:link w:val="TOC5"/>
    <w:uiPriority w:val="99"/>
    <w:locked/>
    <w:rsid w:val="00022D54"/>
    <w:rPr>
      <w:color w:val="000000"/>
      <w:sz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22D54"/>
    <w:pPr>
      <w:spacing w:line="240" w:lineRule="auto"/>
    </w:pPr>
    <w:rPr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22D54"/>
    <w:rPr>
      <w:rFonts w:cs="Times New Roman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022D54"/>
    <w:pPr>
      <w:ind w:left="1800"/>
    </w:pPr>
    <w:rPr>
      <w:color w:val="000000"/>
    </w:rPr>
  </w:style>
  <w:style w:type="character" w:customStyle="1" w:styleId="toc101">
    <w:name w:val="toc 101"/>
    <w:link w:val="toc10"/>
    <w:uiPriority w:val="99"/>
    <w:locked/>
    <w:rsid w:val="00022D54"/>
    <w:rPr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22D54"/>
    <w:pPr>
      <w:spacing w:line="240" w:lineRule="auto"/>
    </w:pPr>
    <w:rPr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22D54"/>
    <w:rPr>
      <w:rFonts w:cs="Times New Roman"/>
      <w:b/>
      <w:sz w:val="52"/>
    </w:rPr>
  </w:style>
  <w:style w:type="table" w:customStyle="1" w:styleId="TableNormal1">
    <w:name w:val="Table Normal1"/>
    <w:uiPriority w:val="99"/>
    <w:semiHidden/>
    <w:rsid w:val="00832FE9"/>
    <w:pPr>
      <w:widowControl w:val="0"/>
      <w:autoSpaceDE w:val="0"/>
      <w:autoSpaceDN w:val="0"/>
    </w:pPr>
    <w:rPr>
      <w:rFonts w:ascii="Cambria" w:hAnsi="Cambria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32FE9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32FE9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2FE9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832FE9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832F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832FE9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0BD1"/>
    <w:rPr>
      <w:rFonts w:ascii="Courier New" w:hAnsi="Courier New" w:cs="Times New Roman"/>
      <w:color w:val="auto"/>
      <w:sz w:val="20"/>
    </w:rPr>
  </w:style>
  <w:style w:type="character" w:styleId="Strong">
    <w:name w:val="Strong"/>
    <w:basedOn w:val="DefaultParagraphFont"/>
    <w:uiPriority w:val="99"/>
    <w:qFormat/>
    <w:locked/>
    <w:rsid w:val="00B67DB0"/>
    <w:rPr>
      <w:rFonts w:cs="Times New Roman"/>
      <w:b/>
      <w:bCs/>
    </w:rPr>
  </w:style>
  <w:style w:type="paragraph" w:customStyle="1" w:styleId="11">
    <w:name w:val="Знак1 Знак Знак Знак"/>
    <w:basedOn w:val="Normal"/>
    <w:uiPriority w:val="99"/>
    <w:rsid w:val="007D03DB"/>
    <w:pPr>
      <w:spacing w:after="160" w:line="240" w:lineRule="exact"/>
    </w:pPr>
    <w:rPr>
      <w:rFonts w:ascii="Verdana" w:hAnsi="Verdana"/>
      <w:color w:val="auto"/>
      <w:szCs w:val="24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7D03DB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D03DB"/>
    <w:pPr>
      <w:widowControl w:val="0"/>
      <w:shd w:val="clear" w:color="auto" w:fill="FFFFFF"/>
      <w:spacing w:before="420" w:line="456" w:lineRule="exact"/>
      <w:jc w:val="both"/>
    </w:pPr>
    <w:rPr>
      <w:color w:val="auto"/>
      <w:sz w:val="28"/>
      <w:shd w:val="clear" w:color="auto" w:fill="FFFFFF"/>
    </w:rPr>
  </w:style>
  <w:style w:type="paragraph" w:customStyle="1" w:styleId="a">
    <w:name w:val="Абзац списка"/>
    <w:basedOn w:val="Normal"/>
    <w:uiPriority w:val="99"/>
    <w:rsid w:val="007D03DB"/>
    <w:pPr>
      <w:widowControl w:val="0"/>
      <w:autoSpaceDE w:val="0"/>
      <w:autoSpaceDN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1442</Words>
  <Characters>8222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OS-10</dc:creator>
  <cp:keywords/>
  <dc:description/>
  <cp:lastModifiedBy>User</cp:lastModifiedBy>
  <cp:revision>3</cp:revision>
  <cp:lastPrinted>2021-12-07T11:11:00Z</cp:lastPrinted>
  <dcterms:created xsi:type="dcterms:W3CDTF">2021-12-07T11:11:00Z</dcterms:created>
  <dcterms:modified xsi:type="dcterms:W3CDTF">2021-12-07T11:13:00Z</dcterms:modified>
</cp:coreProperties>
</file>